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7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388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977379" cy="1149857"/>
            <wp:effectExtent l="0" t="0" r="0" b="0"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379" cy="114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206"/>
        <w:ind w:left="600" w:right="579" w:firstLine="0"/>
        <w:jc w:val="center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Times New Roman" w:hAnsi="Times New Roman"/>
          <w:b/>
          <w:spacing w:val="-19"/>
          <w:sz w:val="36"/>
        </w:rPr>
        <w:t>ПРАВИТЕЛЬСТВО</w:t>
      </w:r>
      <w:r>
        <w:rPr>
          <w:rFonts w:ascii="Times New Roman" w:hAnsi="Times New Roman"/>
          <w:b/>
          <w:sz w:val="36"/>
        </w:rPr>
        <w:t> </w:t>
      </w:r>
      <w:r>
        <w:rPr>
          <w:rFonts w:ascii="Times New Roman" w:hAnsi="Times New Roman"/>
          <w:b/>
          <w:spacing w:val="10"/>
          <w:sz w:val="36"/>
        </w:rPr>
        <w:t> </w:t>
      </w:r>
      <w:r>
        <w:rPr>
          <w:rFonts w:ascii="Times New Roman" w:hAnsi="Times New Roman"/>
          <w:b/>
          <w:spacing w:val="-19"/>
          <w:sz w:val="36"/>
        </w:rPr>
        <w:t>РОССИЙСКОЙ</w:t>
      </w:r>
      <w:r>
        <w:rPr>
          <w:rFonts w:ascii="Times New Roman" w:hAnsi="Times New Roman"/>
          <w:b/>
          <w:sz w:val="36"/>
        </w:rPr>
        <w:t> </w:t>
      </w:r>
      <w:r>
        <w:rPr>
          <w:rFonts w:ascii="Times New Roman" w:hAnsi="Times New Roman"/>
          <w:b/>
          <w:spacing w:val="10"/>
          <w:sz w:val="36"/>
        </w:rPr>
        <w:t> </w:t>
      </w:r>
      <w:r>
        <w:rPr>
          <w:rFonts w:ascii="Times New Roman" w:hAnsi="Times New Roman"/>
          <w:b/>
          <w:spacing w:val="-18"/>
          <w:sz w:val="36"/>
        </w:rPr>
        <w:t>ФЕДЕРАЦИИ</w:t>
      </w:r>
      <w:r>
        <w:rPr>
          <w:rFonts w:ascii="Times New Roman" w:hAnsi="Times New Roman"/>
          <w:sz w:val="36"/>
        </w:rPr>
      </w:r>
    </w:p>
    <w:p>
      <w:pPr>
        <w:spacing w:before="235"/>
        <w:ind w:left="593" w:right="579" w:firstLine="0"/>
        <w:jc w:val="center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Times New Roman" w:hAnsi="Times New Roman"/>
          <w:sz w:val="30"/>
        </w:rPr>
        <w:t>Р</w:t>
      </w:r>
      <w:r>
        <w:rPr>
          <w:rFonts w:ascii="Times New Roman" w:hAnsi="Times New Roman"/>
          <w:spacing w:val="-29"/>
          <w:sz w:val="30"/>
        </w:rPr>
        <w:t> </w:t>
      </w:r>
      <w:r>
        <w:rPr>
          <w:rFonts w:ascii="Times New Roman" w:hAnsi="Times New Roman"/>
          <w:sz w:val="30"/>
        </w:rPr>
        <w:t>А</w:t>
      </w:r>
      <w:r>
        <w:rPr>
          <w:rFonts w:ascii="Times New Roman" w:hAnsi="Times New Roman"/>
          <w:spacing w:val="-28"/>
          <w:sz w:val="30"/>
        </w:rPr>
        <w:t> </w:t>
      </w:r>
      <w:r>
        <w:rPr>
          <w:rFonts w:ascii="Times New Roman" w:hAnsi="Times New Roman"/>
          <w:sz w:val="30"/>
        </w:rPr>
        <w:t>С</w:t>
      </w:r>
      <w:r>
        <w:rPr>
          <w:rFonts w:ascii="Times New Roman" w:hAnsi="Times New Roman"/>
          <w:spacing w:val="-31"/>
          <w:sz w:val="30"/>
        </w:rPr>
        <w:t> </w:t>
      </w:r>
      <w:r>
        <w:rPr>
          <w:rFonts w:ascii="Times New Roman" w:hAnsi="Times New Roman"/>
          <w:sz w:val="30"/>
        </w:rPr>
        <w:t>П</w:t>
      </w:r>
      <w:r>
        <w:rPr>
          <w:rFonts w:ascii="Times New Roman" w:hAnsi="Times New Roman"/>
          <w:spacing w:val="-28"/>
          <w:sz w:val="30"/>
        </w:rPr>
        <w:t> </w:t>
      </w:r>
      <w:r>
        <w:rPr>
          <w:rFonts w:ascii="Times New Roman" w:hAnsi="Times New Roman"/>
          <w:sz w:val="30"/>
        </w:rPr>
        <w:t>О</w:t>
      </w:r>
      <w:r>
        <w:rPr>
          <w:rFonts w:ascii="Times New Roman" w:hAnsi="Times New Roman"/>
          <w:spacing w:val="-28"/>
          <w:sz w:val="30"/>
        </w:rPr>
        <w:t> </w:t>
      </w:r>
      <w:r>
        <w:rPr>
          <w:rFonts w:ascii="Times New Roman" w:hAnsi="Times New Roman"/>
          <w:sz w:val="30"/>
        </w:rPr>
        <w:t>Р</w:t>
      </w:r>
      <w:r>
        <w:rPr>
          <w:rFonts w:ascii="Times New Roman" w:hAnsi="Times New Roman"/>
          <w:spacing w:val="-29"/>
          <w:sz w:val="30"/>
        </w:rPr>
        <w:t> </w:t>
      </w:r>
      <w:r>
        <w:rPr>
          <w:rFonts w:ascii="Times New Roman" w:hAnsi="Times New Roman"/>
          <w:sz w:val="30"/>
        </w:rPr>
        <w:t>Я</w:t>
      </w:r>
      <w:r>
        <w:rPr>
          <w:rFonts w:ascii="Times New Roman" w:hAnsi="Times New Roman"/>
          <w:spacing w:val="-28"/>
          <w:sz w:val="30"/>
        </w:rPr>
        <w:t> </w:t>
      </w:r>
      <w:r>
        <w:rPr>
          <w:rFonts w:ascii="Times New Roman" w:hAnsi="Times New Roman"/>
          <w:sz w:val="30"/>
        </w:rPr>
        <w:t>Ж</w:t>
      </w:r>
      <w:r>
        <w:rPr>
          <w:rFonts w:ascii="Times New Roman" w:hAnsi="Times New Roman"/>
          <w:spacing w:val="-27"/>
          <w:sz w:val="30"/>
        </w:rPr>
        <w:t> </w:t>
      </w:r>
      <w:r>
        <w:rPr>
          <w:rFonts w:ascii="Times New Roman" w:hAnsi="Times New Roman"/>
          <w:sz w:val="30"/>
        </w:rPr>
        <w:t>Е</w:t>
      </w:r>
      <w:r>
        <w:rPr>
          <w:rFonts w:ascii="Times New Roman" w:hAnsi="Times New Roman"/>
          <w:spacing w:val="-28"/>
          <w:sz w:val="30"/>
        </w:rPr>
        <w:t> </w:t>
      </w:r>
      <w:r>
        <w:rPr>
          <w:rFonts w:ascii="Times New Roman" w:hAnsi="Times New Roman"/>
          <w:sz w:val="30"/>
        </w:rPr>
        <w:t>Н</w:t>
      </w:r>
      <w:r>
        <w:rPr>
          <w:rFonts w:ascii="Times New Roman" w:hAnsi="Times New Roman"/>
          <w:spacing w:val="-30"/>
          <w:sz w:val="30"/>
        </w:rPr>
        <w:t> </w:t>
      </w:r>
      <w:r>
        <w:rPr>
          <w:rFonts w:ascii="Times New Roman" w:hAnsi="Times New Roman"/>
          <w:sz w:val="30"/>
        </w:rPr>
        <w:t>И</w:t>
      </w:r>
      <w:r>
        <w:rPr>
          <w:rFonts w:ascii="Times New Roman" w:hAnsi="Times New Roman"/>
          <w:spacing w:val="-28"/>
          <w:sz w:val="30"/>
        </w:rPr>
        <w:t> </w:t>
      </w:r>
      <w:r>
        <w:rPr>
          <w:rFonts w:ascii="Times New Roman" w:hAnsi="Times New Roman"/>
          <w:sz w:val="30"/>
        </w:rPr>
        <w:t>Е</w:t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240" w:lineRule="auto"/>
        <w:ind w:left="580" w:right="579"/>
        <w:jc w:val="center"/>
      </w:pPr>
      <w:r>
        <w:rPr/>
        <w:t>от</w:t>
      </w:r>
      <w:r>
        <w:rPr>
          <w:spacing w:val="-1"/>
        </w:rPr>
        <w:t> 24</w:t>
      </w:r>
      <w:r>
        <w:rPr>
          <w:spacing w:val="1"/>
        </w:rPr>
        <w:t> </w:t>
      </w:r>
      <w:r>
        <w:rPr>
          <w:spacing w:val="-1"/>
        </w:rPr>
        <w:t>апреля</w:t>
      </w:r>
      <w:r>
        <w:rPr>
          <w:spacing w:val="-4"/>
        </w:rPr>
        <w:t> </w:t>
      </w:r>
      <w:r>
        <w:rPr>
          <w:spacing w:val="-1"/>
        </w:rPr>
        <w:t>2015</w:t>
      </w:r>
      <w:r>
        <w:rPr>
          <w:spacing w:val="1"/>
        </w:rPr>
        <w:t> </w:t>
      </w:r>
      <w:r>
        <w:rPr/>
        <w:t>г.</w:t>
      </w:r>
      <w:r>
        <w:rPr>
          <w:spacing w:val="67"/>
        </w:rPr>
        <w:t> </w:t>
      </w:r>
      <w:r>
        <w:rPr/>
        <w:t>№ </w:t>
      </w:r>
      <w:r>
        <w:rPr>
          <w:rFonts w:ascii="Times New Roman" w:hAnsi="Times New Roman" w:cs="Times New Roman" w:eastAsia="Times New Roman"/>
          <w:spacing w:val="-1"/>
        </w:rPr>
        <w:t>729-</w:t>
      </w:r>
      <w:r>
        <w:rPr>
          <w:spacing w:val="-1"/>
        </w:rPr>
        <w:t>р</w:t>
      </w:r>
    </w:p>
    <w:p>
      <w:pPr>
        <w:spacing w:before="230"/>
        <w:ind w:left="0" w:right="9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spacing w:val="11"/>
          <w:sz w:val="20"/>
        </w:rPr>
        <w:t>МОСКВА</w:t>
      </w:r>
      <w:r>
        <w:rPr>
          <w:rFonts w:ascii="Times New Roman" w:hAns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numPr>
          <w:ilvl w:val="0"/>
          <w:numId w:val="1"/>
        </w:numPr>
        <w:tabs>
          <w:tab w:pos="1108" w:val="left" w:leader="none"/>
        </w:tabs>
        <w:spacing w:line="268" w:lineRule="auto" w:before="0" w:after="0"/>
        <w:ind w:left="118" w:right="112" w:firstLine="708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Утвердить</w:t>
      </w:r>
      <w:r>
        <w:rPr>
          <w:spacing w:val="21"/>
        </w:rPr>
        <w:t> </w:t>
      </w:r>
      <w:r>
        <w:rPr>
          <w:spacing w:val="-1"/>
        </w:rPr>
        <w:t>прилагаемый</w:t>
      </w:r>
      <w:r>
        <w:rPr>
          <w:spacing w:val="23"/>
        </w:rPr>
        <w:t> </w:t>
      </w:r>
      <w:r>
        <w:rPr>
          <w:spacing w:val="-1"/>
        </w:rPr>
        <w:t>план</w:t>
      </w:r>
      <w:r>
        <w:rPr>
          <w:spacing w:val="23"/>
        </w:rPr>
        <w:t> </w:t>
      </w:r>
      <w:r>
        <w:rPr>
          <w:spacing w:val="-1"/>
        </w:rPr>
        <w:t>мероприятий</w:t>
      </w:r>
      <w:r>
        <w:rPr/>
        <w:t> </w:t>
      </w:r>
      <w:r>
        <w:rPr>
          <w:spacing w:val="23"/>
        </w:rPr>
        <w:t> </w:t>
      </w:r>
      <w:r>
        <w:rPr>
          <w:spacing w:val="-1"/>
        </w:rPr>
        <w:t>на</w:t>
      </w:r>
      <w:r>
        <w:rPr/>
        <w:t> </w:t>
      </w:r>
      <w:r>
        <w:rPr>
          <w:spacing w:val="23"/>
        </w:rPr>
        <w:t> </w:t>
      </w:r>
      <w:r>
        <w:rPr>
          <w:spacing w:val="-1"/>
        </w:rPr>
        <w:t>2015</w:t>
      </w:r>
      <w:r>
        <w:rPr>
          <w:spacing w:val="8"/>
        </w:rPr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-1"/>
        </w:rPr>
        <w:t> 2020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spacing w:val="-1"/>
        </w:rPr>
        <w:t>годы</w:t>
      </w:r>
      <w:r>
        <w:rPr>
          <w:spacing w:val="30"/>
        </w:rPr>
        <w:t> </w:t>
      </w:r>
      <w:r>
        <w:rPr/>
        <w:t>по</w:t>
      </w:r>
      <w:r>
        <w:rPr>
          <w:spacing w:val="48"/>
        </w:rPr>
        <w:t> </w:t>
      </w:r>
      <w:r>
        <w:rPr>
          <w:spacing w:val="-1"/>
        </w:rPr>
        <w:t>реализации</w:t>
      </w:r>
      <w:r>
        <w:rPr>
          <w:spacing w:val="50"/>
        </w:rPr>
        <w:t> </w:t>
      </w:r>
      <w:r>
        <w:rPr>
          <w:spacing w:val="-1"/>
        </w:rPr>
        <w:t>Концепции</w:t>
      </w:r>
      <w:r>
        <w:rPr>
          <w:spacing w:val="50"/>
        </w:rPr>
        <w:t> </w:t>
      </w:r>
      <w:r>
        <w:rPr>
          <w:spacing w:val="-1"/>
        </w:rPr>
        <w:t>развития</w:t>
      </w:r>
      <w:r>
        <w:rPr>
          <w:spacing w:val="50"/>
        </w:rPr>
        <w:t> </w:t>
      </w:r>
      <w:r>
        <w:rPr>
          <w:spacing w:val="-2"/>
        </w:rPr>
        <w:t>дополнительного</w:t>
      </w:r>
      <w:r>
        <w:rPr>
          <w:spacing w:val="50"/>
        </w:rPr>
        <w:t> </w:t>
      </w:r>
      <w:r>
        <w:rPr>
          <w:spacing w:val="-1"/>
        </w:rPr>
        <w:t>образования</w:t>
      </w:r>
      <w:r>
        <w:rPr>
          <w:spacing w:val="50"/>
        </w:rPr>
        <w:t> </w:t>
      </w:r>
      <w:r>
        <w:rPr>
          <w:spacing w:val="-1"/>
        </w:rPr>
        <w:t>детей,</w:t>
      </w:r>
      <w:r>
        <w:rPr>
          <w:spacing w:val="55"/>
        </w:rPr>
        <w:t> </w:t>
      </w:r>
      <w:r>
        <w:rPr>
          <w:spacing w:val="-1"/>
        </w:rPr>
        <w:t>утвержденной</w:t>
      </w:r>
      <w:r>
        <w:rPr/>
        <w:t> </w:t>
      </w:r>
      <w:r>
        <w:rPr>
          <w:spacing w:val="42"/>
        </w:rPr>
        <w:t> </w:t>
      </w:r>
      <w:r>
        <w:rPr>
          <w:spacing w:val="-1"/>
        </w:rPr>
        <w:t>распоряжением</w:t>
      </w:r>
      <w:r>
        <w:rPr/>
        <w:t> </w:t>
      </w:r>
      <w:r>
        <w:rPr>
          <w:spacing w:val="41"/>
        </w:rPr>
        <w:t> </w:t>
      </w:r>
      <w:r>
        <w:rPr>
          <w:spacing w:val="-1"/>
        </w:rPr>
        <w:t>Правительства</w:t>
      </w:r>
      <w:r>
        <w:rPr/>
        <w:t>  </w:t>
      </w:r>
      <w:r>
        <w:rPr>
          <w:spacing w:val="41"/>
        </w:rPr>
        <w:t> </w:t>
      </w:r>
      <w:r>
        <w:rPr>
          <w:spacing w:val="-1"/>
        </w:rPr>
        <w:t>Российской</w:t>
      </w:r>
      <w:r>
        <w:rPr/>
        <w:t>  </w:t>
      </w:r>
      <w:r>
        <w:rPr>
          <w:spacing w:val="42"/>
        </w:rPr>
        <w:t> </w:t>
      </w:r>
      <w:r>
        <w:rPr>
          <w:spacing w:val="-2"/>
        </w:rPr>
        <w:t>Федерации</w:t>
      </w:r>
      <w:r>
        <w:rPr>
          <w:spacing w:val="43"/>
        </w:rPr>
        <w:t> </w:t>
      </w:r>
      <w:r>
        <w:rPr/>
        <w:t>от</w:t>
      </w:r>
      <w:r>
        <w:rPr>
          <w:spacing w:val="-1"/>
        </w:rPr>
        <w:t> </w:t>
      </w:r>
      <w:r>
        <w:rPr/>
        <w:t>4</w:t>
      </w:r>
      <w:r>
        <w:rPr>
          <w:spacing w:val="1"/>
        </w:rPr>
        <w:t> </w:t>
      </w:r>
      <w:r>
        <w:rPr>
          <w:spacing w:val="-1"/>
        </w:rPr>
        <w:t>сентября</w:t>
      </w:r>
      <w:r>
        <w:rPr/>
        <w:t> </w:t>
      </w:r>
      <w:r>
        <w:rPr>
          <w:rFonts w:ascii="Times New Roman" w:hAnsi="Times New Roman" w:cs="Times New Roman" w:eastAsia="Times New Roman"/>
          <w:spacing w:val="-1"/>
        </w:rPr>
        <w:t>2014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spacing w:val="-2"/>
        </w:rPr>
        <w:t>г.</w:t>
      </w:r>
      <w:r>
        <w:rPr>
          <w:spacing w:val="-1"/>
        </w:rPr>
        <w:t> </w:t>
      </w:r>
      <w:r>
        <w:rPr/>
        <w:t>№ </w:t>
      </w:r>
      <w:r>
        <w:rPr>
          <w:rFonts w:ascii="Times New Roman" w:hAnsi="Times New Roman" w:cs="Times New Roman" w:eastAsia="Times New Roman"/>
          <w:spacing w:val="-1"/>
        </w:rPr>
        <w:t>1726-</w:t>
      </w:r>
      <w:r>
        <w:rPr>
          <w:spacing w:val="-1"/>
        </w:rPr>
        <w:t>р</w:t>
      </w:r>
      <w:r>
        <w:rPr/>
        <w:t> </w:t>
      </w:r>
      <w:r>
        <w:rPr>
          <w:spacing w:val="-1"/>
        </w:rPr>
        <w:t>(далее</w:t>
      </w:r>
      <w:r>
        <w:rPr/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-1"/>
        </w:rPr>
        <w:t> </w:t>
      </w:r>
      <w:r>
        <w:rPr/>
        <w:t>план)</w:t>
      </w:r>
      <w:r>
        <w:rPr>
          <w:rFonts w:ascii="Times New Roman" w:hAnsi="Times New Roman" w:cs="Times New Roman" w:eastAsia="Times New Roman"/>
        </w:rPr>
        <w:t>.</w:t>
      </w:r>
    </w:p>
    <w:p>
      <w:pPr>
        <w:pStyle w:val="BodyText"/>
        <w:numPr>
          <w:ilvl w:val="0"/>
          <w:numId w:val="1"/>
        </w:numPr>
        <w:tabs>
          <w:tab w:pos="1108" w:val="left" w:leader="none"/>
        </w:tabs>
        <w:spacing w:line="268" w:lineRule="auto" w:before="1" w:after="0"/>
        <w:ind w:left="118" w:right="116" w:firstLine="708"/>
        <w:jc w:val="both"/>
      </w:pPr>
      <w:r>
        <w:rPr>
          <w:spacing w:val="-1"/>
        </w:rPr>
        <w:t>Федеральным</w:t>
      </w:r>
      <w:r>
        <w:rPr>
          <w:spacing w:val="64"/>
        </w:rPr>
        <w:t> </w:t>
      </w:r>
      <w:r>
        <w:rPr>
          <w:spacing w:val="-1"/>
        </w:rPr>
        <w:t>органам</w:t>
      </w:r>
      <w:r>
        <w:rPr>
          <w:spacing w:val="64"/>
        </w:rPr>
        <w:t> </w:t>
      </w:r>
      <w:r>
        <w:rPr>
          <w:spacing w:val="-1"/>
        </w:rPr>
        <w:t>исполнительной</w:t>
      </w:r>
      <w:r>
        <w:rPr>
          <w:spacing w:val="67"/>
        </w:rPr>
        <w:t> </w:t>
      </w:r>
      <w:r>
        <w:rPr>
          <w:spacing w:val="-1"/>
        </w:rPr>
        <w:t>власти</w:t>
      </w:r>
      <w:r>
        <w:rPr>
          <w:spacing w:val="64"/>
        </w:rPr>
        <w:t> </w:t>
      </w:r>
      <w:r>
        <w:rPr>
          <w:spacing w:val="-1"/>
        </w:rPr>
        <w:t>принять</w:t>
      </w:r>
      <w:r>
        <w:rPr>
          <w:spacing w:val="65"/>
        </w:rPr>
        <w:t> </w:t>
      </w:r>
      <w:r>
        <w:rPr>
          <w:spacing w:val="-1"/>
        </w:rPr>
        <w:t>меры</w:t>
      </w:r>
      <w:r>
        <w:rPr>
          <w:spacing w:val="64"/>
        </w:rPr>
        <w:t> </w:t>
      </w:r>
      <w:r>
        <w:rPr/>
        <w:t>по</w:t>
      </w:r>
      <w:r>
        <w:rPr>
          <w:spacing w:val="25"/>
        </w:rPr>
        <w:t> </w:t>
      </w:r>
      <w:r>
        <w:rPr>
          <w:spacing w:val="-1"/>
        </w:rPr>
        <w:t>организации</w:t>
      </w:r>
      <w:r>
        <w:rPr/>
        <w:t> </w:t>
      </w:r>
      <w:r>
        <w:rPr>
          <w:spacing w:val="-1"/>
        </w:rPr>
        <w:t>выполнения</w:t>
      </w:r>
      <w:r>
        <w:rPr>
          <w:spacing w:val="-3"/>
        </w:rPr>
        <w:t> </w:t>
      </w:r>
      <w:r>
        <w:rPr>
          <w:spacing w:val="-1"/>
        </w:rPr>
        <w:t>плана.</w:t>
      </w:r>
    </w:p>
    <w:p>
      <w:pPr>
        <w:pStyle w:val="BodyText"/>
        <w:numPr>
          <w:ilvl w:val="0"/>
          <w:numId w:val="1"/>
        </w:numPr>
        <w:tabs>
          <w:tab w:pos="1108" w:val="left" w:leader="none"/>
        </w:tabs>
        <w:spacing w:line="268" w:lineRule="auto" w:before="1" w:after="0"/>
        <w:ind w:left="118" w:right="119" w:firstLine="708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Рекомендовать</w:t>
      </w:r>
      <w:r>
        <w:rPr>
          <w:spacing w:val="56"/>
        </w:rPr>
        <w:t> </w:t>
      </w:r>
      <w:r>
        <w:rPr>
          <w:spacing w:val="-1"/>
        </w:rPr>
        <w:t>органам</w:t>
      </w:r>
      <w:r>
        <w:rPr>
          <w:spacing w:val="58"/>
        </w:rPr>
        <w:t> </w:t>
      </w:r>
      <w:r>
        <w:rPr>
          <w:spacing w:val="-1"/>
        </w:rPr>
        <w:t>исполнительной</w:t>
      </w:r>
      <w:r>
        <w:rPr>
          <w:spacing w:val="61"/>
        </w:rPr>
        <w:t> </w:t>
      </w:r>
      <w:r>
        <w:rPr>
          <w:spacing w:val="-1"/>
        </w:rPr>
        <w:t>власти</w:t>
      </w:r>
      <w:r>
        <w:rPr>
          <w:spacing w:val="61"/>
        </w:rPr>
        <w:t> </w:t>
      </w:r>
      <w:r>
        <w:rPr>
          <w:spacing w:val="-1"/>
        </w:rPr>
        <w:t>субъектов</w:t>
      </w:r>
      <w:r>
        <w:rPr>
          <w:spacing w:val="23"/>
        </w:rPr>
        <w:t> </w:t>
      </w:r>
      <w:r>
        <w:rPr>
          <w:spacing w:val="-1"/>
        </w:rPr>
        <w:t>Российской</w:t>
      </w:r>
      <w:r>
        <w:rPr/>
        <w:t> </w:t>
      </w:r>
      <w:r>
        <w:rPr>
          <w:spacing w:val="-2"/>
        </w:rPr>
        <w:t>Федерации</w:t>
      </w:r>
      <w:r>
        <w:rPr/>
        <w:t> </w:t>
      </w:r>
      <w:r>
        <w:rPr>
          <w:spacing w:val="-1"/>
        </w:rPr>
        <w:t>обеспечить реализацию </w:t>
      </w:r>
      <w:r>
        <w:rPr/>
        <w:t>плана</w:t>
      </w:r>
      <w:r>
        <w:rPr>
          <w:rFonts w:ascii="Times New Roman" w:hAnsi="Times New Roman"/>
        </w:rPr>
        <w:t>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31"/>
          <w:szCs w:val="31"/>
        </w:rPr>
      </w:pPr>
    </w:p>
    <w:p>
      <w:pPr>
        <w:pStyle w:val="BodyText"/>
        <w:spacing w:line="322" w:lineRule="exact"/>
        <w:ind w:left="140" w:right="0"/>
        <w:jc w:val="left"/>
      </w:pPr>
      <w:r>
        <w:rPr>
          <w:spacing w:val="-1"/>
        </w:rPr>
        <w:t>Председатель Правительства</w:t>
      </w:r>
    </w:p>
    <w:p>
      <w:pPr>
        <w:pStyle w:val="BodyText"/>
        <w:tabs>
          <w:tab w:pos="7759" w:val="left" w:leader="none"/>
        </w:tabs>
        <w:spacing w:line="240" w:lineRule="auto"/>
        <w:ind w:left="481" w:right="0"/>
        <w:jc w:val="left"/>
      </w:pPr>
      <w:r>
        <w:rPr>
          <w:spacing w:val="-1"/>
        </w:rPr>
        <w:t>Российской</w:t>
      </w:r>
      <w:r>
        <w:rPr/>
        <w:t> </w:t>
      </w:r>
      <w:r>
        <w:rPr>
          <w:spacing w:val="-2"/>
        </w:rPr>
        <w:t>Федерации</w:t>
        <w:tab/>
      </w:r>
      <w:r>
        <w:rPr>
          <w:spacing w:val="-1"/>
        </w:rPr>
        <w:t>Д.Медведев</w:t>
      </w:r>
    </w:p>
    <w:p>
      <w:pPr>
        <w:spacing w:after="0" w:line="240" w:lineRule="auto"/>
        <w:jc w:val="left"/>
        <w:sectPr>
          <w:type w:val="continuous"/>
          <w:pgSz w:w="11910" w:h="16850"/>
          <w:pgMar w:top="920" w:bottom="280" w:left="1300" w:right="1300"/>
        </w:sectPr>
      </w:pPr>
    </w:p>
    <w:p>
      <w:pPr>
        <w:pStyle w:val="BodyText"/>
        <w:spacing w:line="240" w:lineRule="auto" w:before="45"/>
        <w:ind w:left="0" w:right="1275"/>
        <w:jc w:val="right"/>
      </w:pPr>
      <w:r>
        <w:rPr>
          <w:spacing w:val="-1"/>
        </w:rPr>
        <w:t>УТВЕРЖДЕН</w:t>
      </w:r>
    </w:p>
    <w:p>
      <w:pPr>
        <w:pStyle w:val="BodyText"/>
        <w:spacing w:line="240" w:lineRule="auto" w:before="38"/>
        <w:ind w:left="12058" w:right="274" w:hanging="456"/>
        <w:jc w:val="left"/>
      </w:pPr>
      <w:r>
        <w:rPr>
          <w:spacing w:val="-1"/>
        </w:rPr>
        <w:t>распоряжением</w:t>
      </w:r>
      <w:r>
        <w:rPr/>
        <w:t> </w:t>
      </w:r>
      <w:r>
        <w:rPr>
          <w:spacing w:val="-1"/>
        </w:rPr>
        <w:t>Правительства</w:t>
      </w:r>
      <w:r>
        <w:rPr>
          <w:spacing w:val="29"/>
        </w:rPr>
        <w:t> </w:t>
      </w:r>
      <w:r>
        <w:rPr>
          <w:spacing w:val="-1"/>
        </w:rPr>
        <w:t>Российской</w:t>
      </w:r>
      <w:r>
        <w:rPr/>
        <w:t> </w:t>
      </w:r>
      <w:r>
        <w:rPr>
          <w:spacing w:val="-2"/>
        </w:rPr>
        <w:t>Федерации</w:t>
      </w:r>
    </w:p>
    <w:p>
      <w:pPr>
        <w:pStyle w:val="BodyText"/>
        <w:spacing w:line="322" w:lineRule="exact"/>
        <w:ind w:left="7147" w:right="0" w:firstLine="4553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от</w:t>
      </w:r>
      <w:r>
        <w:rPr>
          <w:rFonts w:ascii="Times New Roman" w:hAnsi="Times New Roman" w:cs="Times New Roman" w:eastAsia="Times New Roman"/>
          <w:spacing w:val="-1"/>
        </w:rPr>
        <w:t> 24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  <w:spacing w:val="-1"/>
        </w:rPr>
        <w:t>апреля</w:t>
      </w:r>
      <w:r>
        <w:rPr>
          <w:rFonts w:ascii="Times New Roman" w:hAnsi="Times New Roman" w:cs="Times New Roman" w:eastAsia="Times New Roman"/>
          <w:spacing w:val="-4"/>
        </w:rPr>
        <w:t> </w:t>
      </w:r>
      <w:r>
        <w:rPr>
          <w:rFonts w:ascii="Times New Roman" w:hAnsi="Times New Roman" w:cs="Times New Roman" w:eastAsia="Times New Roman"/>
          <w:spacing w:val="-1"/>
        </w:rPr>
        <w:t>2015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</w:rPr>
        <w:t>г.</w:t>
      </w:r>
      <w:r>
        <w:rPr>
          <w:rFonts w:ascii="Times New Roman" w:hAnsi="Times New Roman" w:cs="Times New Roman" w:eastAsia="Times New Roman"/>
          <w:spacing w:val="67"/>
        </w:rPr>
        <w:t> </w:t>
      </w:r>
      <w:r>
        <w:rPr>
          <w:rFonts w:ascii="Times New Roman" w:hAnsi="Times New Roman" w:cs="Times New Roman" w:eastAsia="Times New Roman"/>
        </w:rPr>
        <w:t>№ </w:t>
      </w:r>
      <w:r>
        <w:rPr>
          <w:rFonts w:ascii="Times New Roman" w:hAnsi="Times New Roman" w:cs="Times New Roman" w:eastAsia="Times New Roman"/>
          <w:spacing w:val="-1"/>
        </w:rPr>
        <w:t>729-</w:t>
      </w:r>
      <w:r>
        <w:rPr>
          <w:rFonts w:ascii="Times New Roman" w:hAnsi="Times New Roman" w:cs="Times New Roman" w:eastAsia="Times New Roman"/>
          <w:spacing w:val="-1"/>
        </w:rPr>
        <w:t>р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Heading1"/>
        <w:spacing w:line="240" w:lineRule="auto" w:before="162"/>
        <w:ind w:right="1051"/>
        <w:jc w:val="center"/>
        <w:rPr>
          <w:b w:val="0"/>
          <w:bCs w:val="0"/>
        </w:rPr>
      </w:pPr>
      <w:r>
        <w:rPr/>
        <w:t>П</w:t>
      </w:r>
      <w:r>
        <w:rPr>
          <w:spacing w:val="69"/>
        </w:rPr>
        <w:t> </w:t>
      </w:r>
      <w:r>
        <w:rPr/>
        <w:t>Л</w:t>
      </w:r>
      <w:r>
        <w:rPr>
          <w:spacing w:val="69"/>
        </w:rPr>
        <w:t> </w:t>
      </w:r>
      <w:r>
        <w:rPr/>
        <w:t>А</w:t>
      </w:r>
      <w:r>
        <w:rPr>
          <w:spacing w:val="67"/>
        </w:rPr>
        <w:t> </w:t>
      </w:r>
      <w:r>
        <w:rPr/>
        <w:t>Н</w:t>
      </w:r>
      <w:r>
        <w:rPr>
          <w:b w:val="0"/>
        </w:rPr>
      </w:r>
    </w:p>
    <w:p>
      <w:pPr>
        <w:spacing w:before="119"/>
        <w:ind w:left="1035" w:right="1051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t>мероприятий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pacing w:val="-1"/>
          <w:sz w:val="28"/>
        </w:rPr>
        <w:t>на</w:t>
      </w:r>
      <w:r>
        <w:rPr>
          <w:rFonts w:ascii="Times New Roman" w:hAnsi="Times New Roman"/>
          <w:b/>
          <w:spacing w:val="1"/>
          <w:sz w:val="28"/>
        </w:rPr>
        <w:t> </w:t>
      </w:r>
      <w:r>
        <w:rPr>
          <w:rFonts w:ascii="Times New Roman" w:hAnsi="Times New Roman"/>
          <w:b/>
          <w:spacing w:val="-1"/>
          <w:sz w:val="28"/>
        </w:rPr>
        <w:t>2015</w:t>
      </w:r>
      <w:r>
        <w:rPr>
          <w:rFonts w:ascii="Times New Roman" w:hAnsi="Times New Roman"/>
          <w:b/>
          <w:spacing w:val="1"/>
          <w:sz w:val="28"/>
        </w:rPr>
        <w:t> </w:t>
      </w:r>
      <w:r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pacing w:val="-1"/>
          <w:sz w:val="28"/>
        </w:rPr>
        <w:t>2020</w:t>
      </w:r>
      <w:r>
        <w:rPr>
          <w:rFonts w:ascii="Times New Roman" w:hAnsi="Times New Roman"/>
          <w:b/>
          <w:spacing w:val="1"/>
          <w:sz w:val="28"/>
        </w:rPr>
        <w:t> </w:t>
      </w:r>
      <w:r>
        <w:rPr>
          <w:rFonts w:ascii="Times New Roman" w:hAnsi="Times New Roman"/>
          <w:b/>
          <w:spacing w:val="-1"/>
          <w:sz w:val="28"/>
        </w:rPr>
        <w:t>годы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pacing w:val="-1"/>
          <w:sz w:val="28"/>
        </w:rPr>
        <w:t>по</w:t>
      </w:r>
      <w:r>
        <w:rPr>
          <w:rFonts w:ascii="Times New Roman" w:hAnsi="Times New Roman"/>
          <w:b/>
          <w:spacing w:val="1"/>
          <w:sz w:val="28"/>
        </w:rPr>
        <w:t> </w:t>
      </w:r>
      <w:r>
        <w:rPr>
          <w:rFonts w:ascii="Times New Roman" w:hAnsi="Times New Roman"/>
          <w:b/>
          <w:spacing w:val="-1"/>
          <w:sz w:val="28"/>
        </w:rPr>
        <w:t>реализации Концепции развития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pacing w:val="-1"/>
          <w:sz w:val="28"/>
        </w:rPr>
        <w:t>дополнительного</w:t>
      </w:r>
      <w:r>
        <w:rPr>
          <w:rFonts w:ascii="Times New Roman" w:hAnsi="Times New Roman"/>
          <w:b/>
          <w:spacing w:val="1"/>
          <w:sz w:val="28"/>
        </w:rPr>
        <w:t> </w:t>
      </w:r>
      <w:r>
        <w:rPr>
          <w:rFonts w:ascii="Times New Roman" w:hAnsi="Times New Roman"/>
          <w:b/>
          <w:spacing w:val="-1"/>
          <w:sz w:val="28"/>
        </w:rPr>
        <w:t>образования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pacing w:val="-1"/>
          <w:sz w:val="28"/>
        </w:rPr>
        <w:t>детей</w:t>
      </w:r>
      <w:r>
        <w:rPr>
          <w:rFonts w:ascii="Times New Roman" w:hAnsi="Times New Roman"/>
          <w:sz w:val="2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2"/>
          <w:szCs w:val="22"/>
        </w:rPr>
      </w:pP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8"/>
        <w:gridCol w:w="6199"/>
        <w:gridCol w:w="2117"/>
        <w:gridCol w:w="3070"/>
        <w:gridCol w:w="3363"/>
      </w:tblGrid>
      <w:tr>
        <w:trPr>
          <w:trHeight w:val="653" w:hRule="exact"/>
        </w:trPr>
        <w:tc>
          <w:tcPr>
            <w:tcW w:w="60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619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2"/>
              <w:ind w:left="1984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2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  <w:tr>
        <w:trPr>
          <w:trHeight w:val="812" w:hRule="exact"/>
        </w:trPr>
        <w:tc>
          <w:tcPr>
            <w:tcW w:w="15358" w:type="dxa"/>
            <w:gridSpan w:val="5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277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I.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Совершенствование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нормативно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правового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регулирования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системы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</w:p>
        </w:tc>
      </w:tr>
      <w:tr>
        <w:trPr>
          <w:trHeight w:val="2255" w:hRule="exact"/>
        </w:trPr>
        <w:tc>
          <w:tcPr>
            <w:tcW w:w="6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27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1.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619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67" w:right="17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Внесение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изменений</w:t>
            </w:r>
            <w:r>
              <w:rPr>
                <w:rFonts w:ascii="Times New Roman" w:hAnsi="Times New Roman"/>
                <w:sz w:val="28"/>
              </w:rPr>
              <w:t> в </w:t>
            </w:r>
            <w:r>
              <w:rPr>
                <w:rFonts w:ascii="Times New Roman" w:hAnsi="Times New Roman"/>
                <w:spacing w:val="-1"/>
                <w:sz w:val="28"/>
              </w:rPr>
              <w:t>Бюджетный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кодекс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  <w:r>
              <w:rPr>
                <w:rFonts w:ascii="Times New Roman" w:hAnsi="Times New Roman"/>
                <w:sz w:val="28"/>
              </w:rPr>
              <w:t> и </w:t>
            </w:r>
            <w:r>
              <w:rPr>
                <w:rFonts w:ascii="Times New Roman" w:hAnsi="Times New Roman"/>
                <w:spacing w:val="-1"/>
                <w:sz w:val="28"/>
              </w:rPr>
              <w:t>иные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законодательные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акты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(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части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введения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нового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подраздела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классификации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расходов бюджетов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образование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рамках </w:t>
            </w:r>
            <w:r>
              <w:rPr>
                <w:rFonts w:ascii="Times New Roman" w:hAnsi="Times New Roman"/>
                <w:sz w:val="28"/>
              </w:rPr>
              <w:t>раздела</w:t>
            </w:r>
            <w:r>
              <w:rPr>
                <w:rFonts w:ascii="Times New Roman" w:hAnsi="Times New Roman"/>
                <w:spacing w:val="3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Образование</w:t>
            </w:r>
            <w:r>
              <w:rPr>
                <w:rFonts w:ascii="Times New Roman" w:hAnsi="Times New Roman"/>
                <w:spacing w:val="-1"/>
                <w:sz w:val="28"/>
              </w:rPr>
              <w:t>")</w:t>
            </w:r>
          </w:p>
        </w:tc>
        <w:tc>
          <w:tcPr>
            <w:tcW w:w="211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648" w:right="414" w:hanging="23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0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05" w:right="37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Минфин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  <w:tc>
          <w:tcPr>
            <w:tcW w:w="33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07" w:right="72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проект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федерального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закона</w:t>
            </w:r>
          </w:p>
        </w:tc>
      </w:tr>
      <w:tr>
        <w:trPr>
          <w:trHeight w:val="2455" w:hRule="exact"/>
        </w:trPr>
        <w:tc>
          <w:tcPr>
            <w:tcW w:w="6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27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2.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619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67" w:right="17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Внесение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изменений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в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Указания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о</w:t>
            </w:r>
            <w:r>
              <w:rPr>
                <w:rFonts w:ascii="Times New Roman" w:hAnsi="Times New Roman" w:cs="Times New Roman" w:eastAsia="Times New Roman"/>
                <w:spacing w:val="-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порядке</w:t>
            </w:r>
            <w:r>
              <w:rPr>
                <w:rFonts w:ascii="Times New Roman" w:hAnsi="Times New Roman" w:cs="Times New Roman" w:eastAsia="Times New Roman"/>
                <w:spacing w:val="2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применения</w:t>
            </w:r>
            <w:r>
              <w:rPr>
                <w:rFonts w:ascii="Times New Roman" w:hAnsi="Times New Roman" w:cs="Times New Roman" w:eastAsia="Times New Roman"/>
                <w:spacing w:val="-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бюджетной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классификации</w:t>
            </w:r>
            <w:r>
              <w:rPr>
                <w:rFonts w:ascii="Times New Roman" w:hAnsi="Times New Roman" w:cs="Times New Roman" w:eastAsia="Times New Roman"/>
                <w:spacing w:val="28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28"/>
                <w:szCs w:val="28"/>
              </w:rPr>
              <w:t>Федерации,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 утвержденные</w:t>
            </w:r>
            <w:r>
              <w:rPr>
                <w:rFonts w:ascii="Times New Roman" w:hAnsi="Times New Roman" w:cs="Times New Roman" w:eastAsia="Times New Roman"/>
                <w:spacing w:val="-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приказом</w:t>
            </w:r>
            <w:r>
              <w:rPr>
                <w:rFonts w:ascii="Times New Roman" w:hAnsi="Times New Roman" w:cs="Times New Roman" w:eastAsia="Times New Roman"/>
                <w:spacing w:val="37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Минфина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28"/>
                <w:szCs w:val="28"/>
              </w:rPr>
              <w:t>России</w:t>
            </w:r>
            <w:r>
              <w:rPr>
                <w:rFonts w:ascii="Times New Roman" w:hAnsi="Times New Roman" w:cs="Times New Roman" w:eastAsia="Times New Roman"/>
                <w:spacing w:val="-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-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1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июля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2013</w:t>
            </w:r>
            <w:r>
              <w:rPr>
                <w:rFonts w:ascii="Times New Roman" w:hAnsi="Times New Roman" w:cs="Times New Roman" w:eastAsia="Times New Roman"/>
                <w:spacing w:val="1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 w:eastAsia="Times New Roman"/>
                <w:spacing w:val="-4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5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65н</w:t>
            </w:r>
          </w:p>
          <w:p>
            <w:pPr>
              <w:pStyle w:val="TableParagraph"/>
              <w:spacing w:line="240" w:lineRule="auto"/>
              <w:ind w:left="167" w:right="335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(в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части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введения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подраздела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Дополнительное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образование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рамках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раздела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Образование</w:t>
            </w:r>
            <w:r>
              <w:rPr>
                <w:rFonts w:ascii="Times New Roman" w:hAnsi="Times New Roman"/>
                <w:spacing w:val="-1"/>
                <w:sz w:val="28"/>
              </w:rPr>
              <w:t>")</w:t>
            </w:r>
          </w:p>
        </w:tc>
        <w:tc>
          <w:tcPr>
            <w:tcW w:w="211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470" w:right="470" w:hanging="1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течение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3 </w:t>
            </w:r>
            <w:r>
              <w:rPr>
                <w:rFonts w:ascii="Times New Roman" w:hAnsi="Times New Roman"/>
                <w:spacing w:val="-1"/>
                <w:sz w:val="28"/>
              </w:rPr>
              <w:t>месяцев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со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дня</w:t>
            </w:r>
          </w:p>
          <w:p>
            <w:pPr>
              <w:pStyle w:val="TableParagraph"/>
              <w:spacing w:line="240" w:lineRule="auto"/>
              <w:ind w:left="329" w:right="333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выполнения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позиции 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pacing w:val="2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настоящего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плана</w:t>
            </w:r>
          </w:p>
        </w:tc>
        <w:tc>
          <w:tcPr>
            <w:tcW w:w="30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05" w:right="37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Минфин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  <w:tc>
          <w:tcPr>
            <w:tcW w:w="33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07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приказ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Минфина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России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top="1060" w:bottom="280" w:left="640" w:right="620"/>
        </w:sectPr>
      </w:pP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6351"/>
        <w:gridCol w:w="1810"/>
        <w:gridCol w:w="3207"/>
        <w:gridCol w:w="3336"/>
      </w:tblGrid>
      <w:tr>
        <w:trPr>
          <w:trHeight w:val="2133" w:hRule="exact"/>
        </w:trPr>
        <w:tc>
          <w:tcPr>
            <w:tcW w:w="6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3.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63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67" w:right="25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Внесение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изменений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в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Указ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 Президента</w:t>
            </w:r>
            <w:r>
              <w:rPr>
                <w:rFonts w:ascii="Times New Roman" w:hAnsi="Times New Roman" w:cs="Times New Roman" w:eastAsia="Times New Roman"/>
                <w:spacing w:val="26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28"/>
                <w:szCs w:val="28"/>
              </w:rPr>
              <w:t>Федерации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от</w:t>
            </w:r>
            <w:r>
              <w:rPr>
                <w:rFonts w:ascii="Times New Roman" w:hAnsi="Times New Roman" w:cs="Times New Roman" w:eastAsia="Times New Roman"/>
                <w:spacing w:val="-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1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апреля</w:t>
            </w:r>
            <w:r>
              <w:rPr>
                <w:rFonts w:ascii="Times New Roman" w:hAnsi="Times New Roman" w:cs="Times New Roman" w:eastAsia="Times New Roman"/>
                <w:spacing w:val="-4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2006</w:t>
            </w:r>
            <w:r>
              <w:rPr>
                <w:rFonts w:ascii="Times New Roman" w:hAnsi="Times New Roman" w:cs="Times New Roman" w:eastAsia="Times New Roman"/>
                <w:spacing w:val="5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№ </w:t>
            </w:r>
            <w:r>
              <w:rPr>
                <w:rFonts w:ascii="Times New Roman" w:hAnsi="Times New Roman" w:cs="Times New Roman" w:eastAsia="Times New Roman"/>
                <w:spacing w:val="-2"/>
                <w:sz w:val="28"/>
                <w:szCs w:val="28"/>
              </w:rPr>
              <w:t>325</w:t>
            </w:r>
            <w:r>
              <w:rPr>
                <w:rFonts w:ascii="Times New Roman" w:hAnsi="Times New Roman" w:cs="Times New Roman" w:eastAsia="Times New Roman"/>
                <w:spacing w:val="31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"О</w:t>
            </w:r>
            <w:r>
              <w:rPr>
                <w:rFonts w:ascii="Times New Roman" w:hAnsi="Times New Roman" w:cs="Times New Roman" w:eastAsia="Times New Roman"/>
                <w:spacing w:val="-2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мерах</w:t>
            </w:r>
            <w:r>
              <w:rPr>
                <w:rFonts w:ascii="Times New Roman" w:hAnsi="Times New Roman" w:cs="Times New Roman" w:eastAsia="Times New Roman"/>
                <w:spacing w:val="1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 w:eastAsia="Times New Roman"/>
                <w:spacing w:val="-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поддержки</w:t>
            </w:r>
            <w:r>
              <w:rPr>
                <w:rFonts w:ascii="Times New Roman" w:hAnsi="Times New Roman" w:cs="Times New Roman" w:eastAsia="Times New Roman"/>
                <w:spacing w:val="2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талантливой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молодежи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(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 части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28"/>
                <w:szCs w:val="28"/>
              </w:rPr>
              <w:t>увеличения</w:t>
            </w:r>
            <w:r>
              <w:rPr>
                <w:rFonts w:ascii="Times New Roman" w:hAnsi="Times New Roman" w:cs="Times New Roman" w:eastAsia="Times New Roman"/>
                <w:spacing w:val="37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количества</w:t>
            </w:r>
            <w:r>
              <w:rPr>
                <w:rFonts w:ascii="Times New Roman" w:hAnsi="Times New Roman" w:cs="Times New Roman" w:eastAsia="Times New Roman"/>
                <w:spacing w:val="-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размера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премий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для</w:t>
            </w:r>
            <w:r>
              <w:rPr>
                <w:rFonts w:ascii="Times New Roman" w:hAnsi="Times New Roman" w:cs="Times New Roman" w:eastAsia="Times New Roman"/>
                <w:spacing w:val="-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поддержки</w:t>
            </w:r>
            <w:r>
              <w:rPr>
                <w:rFonts w:ascii="Times New Roman" w:hAnsi="Times New Roman" w:cs="Times New Roman" w:eastAsia="Times New Roman"/>
                <w:spacing w:val="25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талантливой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молодежи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)</w:t>
            </w:r>
          </w:p>
        </w:tc>
        <w:tc>
          <w:tcPr>
            <w:tcW w:w="18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496" w:right="313" w:hanging="18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2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61" w:right="28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Минфин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  <w:tc>
          <w:tcPr>
            <w:tcW w:w="33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проект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указа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Президента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  <w:tr>
        <w:trPr>
          <w:trHeight w:val="1609" w:hRule="exact"/>
        </w:trPr>
        <w:tc>
          <w:tcPr>
            <w:tcW w:w="6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4.</w:t>
            </w:r>
          </w:p>
        </w:tc>
        <w:tc>
          <w:tcPr>
            <w:tcW w:w="63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67" w:right="53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Утверждение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статистического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инструментария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для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Росстатом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федерального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статистического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наблюдения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сфере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</w:p>
        </w:tc>
        <w:tc>
          <w:tcPr>
            <w:tcW w:w="18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496" w:right="313" w:hanging="18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2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61" w:right="28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Росстат, </w:t>
            </w: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</w:p>
          <w:p>
            <w:pPr>
              <w:pStyle w:val="TableParagraph"/>
              <w:spacing w:line="240" w:lineRule="auto"/>
              <w:ind w:left="261" w:right="27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</w:t>
            </w:r>
          </w:p>
        </w:tc>
        <w:tc>
          <w:tcPr>
            <w:tcW w:w="33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2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приказ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Росстата</w:t>
            </w:r>
          </w:p>
        </w:tc>
      </w:tr>
      <w:tr>
        <w:trPr>
          <w:trHeight w:val="3743" w:hRule="exact"/>
        </w:trPr>
        <w:tc>
          <w:tcPr>
            <w:tcW w:w="6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5.</w:t>
            </w:r>
          </w:p>
        </w:tc>
        <w:tc>
          <w:tcPr>
            <w:tcW w:w="63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67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Разработка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проекта федерального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закона</w:t>
            </w:r>
          </w:p>
          <w:p>
            <w:pPr>
              <w:pStyle w:val="TableParagraph"/>
              <w:spacing w:line="240" w:lineRule="auto"/>
              <w:ind w:left="167" w:right="70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"О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внесении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изменений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Федеральный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закон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"Об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образовании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</w:p>
          <w:p>
            <w:pPr>
              <w:pStyle w:val="TableParagraph"/>
              <w:spacing w:line="240" w:lineRule="auto"/>
              <w:ind w:left="167" w:right="38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и в</w:t>
            </w:r>
            <w:r>
              <w:rPr>
                <w:rFonts w:ascii="Times New Roman" w:hAnsi="Times New Roman"/>
                <w:spacing w:val="-1"/>
                <w:sz w:val="28"/>
              </w:rPr>
              <w:t> иные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законодательные</w:t>
            </w:r>
            <w:r>
              <w:rPr>
                <w:rFonts w:ascii="Times New Roman" w:hAnsi="Times New Roman"/>
                <w:sz w:val="28"/>
              </w:rPr>
              <w:t> акты</w:t>
            </w:r>
            <w:r>
              <w:rPr>
                <w:rFonts w:ascii="Times New Roman" w:hAnsi="Times New Roman"/>
                <w:sz w:val="28"/>
              </w:rPr>
              <w:t>" </w:t>
            </w:r>
            <w:r>
              <w:rPr>
                <w:rFonts w:ascii="Times New Roman" w:hAnsi="Times New Roman"/>
                <w:sz w:val="28"/>
              </w:rPr>
              <w:t>(в</w:t>
            </w:r>
            <w:r>
              <w:rPr>
                <w:rFonts w:ascii="Times New Roman" w:hAnsi="Times New Roman"/>
                <w:spacing w:val="-1"/>
                <w:sz w:val="28"/>
              </w:rPr>
              <w:t> части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установления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для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образовательных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организаций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различной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формы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собственности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равных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условий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доступа</w:t>
            </w:r>
            <w:r>
              <w:rPr>
                <w:rFonts w:ascii="Times New Roman" w:hAnsi="Times New Roman"/>
                <w:sz w:val="28"/>
              </w:rPr>
              <w:t> к </w:t>
            </w:r>
            <w:r>
              <w:rPr>
                <w:rFonts w:ascii="Times New Roman" w:hAnsi="Times New Roman"/>
                <w:spacing w:val="-1"/>
                <w:sz w:val="28"/>
              </w:rPr>
              <w:t>финансированию за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счет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бюджетных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ассигнований, выделяемых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из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бюджетов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различного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уровня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на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реализацию</w:t>
            </w:r>
            <w:r>
              <w:rPr>
                <w:rFonts w:ascii="Times New Roman" w:hAnsi="Times New Roman"/>
                <w:spacing w:val="3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общеобразовательных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программ)</w:t>
            </w:r>
          </w:p>
        </w:tc>
        <w:tc>
          <w:tcPr>
            <w:tcW w:w="18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496" w:right="259" w:hanging="23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2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61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Минфин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</w:p>
        </w:tc>
        <w:tc>
          <w:tcPr>
            <w:tcW w:w="33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26" w:right="67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проект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федерального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закона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headerReference w:type="default" r:id="rId6"/>
          <w:pgSz w:w="16850" w:h="11910" w:orient="landscape"/>
          <w:pgMar w:header="787" w:footer="0" w:top="1060" w:bottom="280" w:left="640" w:right="620"/>
          <w:pgNumType w:start="2"/>
        </w:sectPr>
      </w:pP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6249"/>
        <w:gridCol w:w="1911"/>
        <w:gridCol w:w="3132"/>
        <w:gridCol w:w="2961"/>
      </w:tblGrid>
      <w:tr>
        <w:trPr>
          <w:trHeight w:val="4387" w:hRule="exact"/>
        </w:trPr>
        <w:tc>
          <w:tcPr>
            <w:tcW w:w="6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6.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62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67" w:right="86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Внесение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изменений</w:t>
            </w:r>
            <w:r>
              <w:rPr>
                <w:rFonts w:ascii="Times New Roman" w:hAnsi="Times New Roman"/>
                <w:sz w:val="28"/>
              </w:rPr>
              <w:t> в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закон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"Об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образовании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(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части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наделения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органа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власти,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осуществляющего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функции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выработке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государственной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политики</w:t>
            </w:r>
            <w:r>
              <w:rPr>
                <w:rFonts w:ascii="Times New Roman" w:hAnsi="Times New Roman"/>
                <w:sz w:val="28"/>
              </w:rPr>
              <w:t> 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нормативно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правовому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регулированию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сфере</w:t>
            </w:r>
            <w:r>
              <w:rPr>
                <w:rFonts w:ascii="Times New Roman" w:hAnsi="Times New Roman"/>
                <w:spacing w:val="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культуры,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полномочиями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осуществлению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государственного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контроля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(надзора)</w:t>
            </w:r>
          </w:p>
          <w:p>
            <w:pPr>
              <w:pStyle w:val="TableParagraph"/>
              <w:spacing w:line="240" w:lineRule="auto"/>
              <w:ind w:left="167" w:right="72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сфере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деятельностью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организаций, реализующих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дополнительные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предпрофессиональные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общеразвивающие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программы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области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искусств</w:t>
            </w:r>
            <w:r>
              <w:rPr>
                <w:rFonts w:ascii="Times New Roman" w:hAnsi="Times New Roman"/>
                <w:spacing w:val="-1"/>
                <w:sz w:val="28"/>
              </w:rPr>
              <w:t>)</w:t>
            </w:r>
          </w:p>
        </w:tc>
        <w:tc>
          <w:tcPr>
            <w:tcW w:w="19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598" w:right="259" w:hanging="23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1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61" w:right="19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  <w:tc>
          <w:tcPr>
            <w:tcW w:w="29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01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проект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федерального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закона</w:t>
            </w:r>
          </w:p>
        </w:tc>
      </w:tr>
      <w:tr>
        <w:trPr>
          <w:trHeight w:val="4387" w:hRule="exact"/>
        </w:trPr>
        <w:tc>
          <w:tcPr>
            <w:tcW w:w="6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7.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62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167" w:right="86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Внесение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изменений</w:t>
            </w:r>
            <w:r>
              <w:rPr>
                <w:rFonts w:ascii="Times New Roman" w:hAnsi="Times New Roman"/>
                <w:sz w:val="28"/>
              </w:rPr>
              <w:t> в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закон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"Об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образовании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(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части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наделения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органа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власти,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осуществляющего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функции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выработке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государственной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политики</w:t>
            </w:r>
            <w:r>
              <w:rPr>
                <w:rFonts w:ascii="Times New Roman" w:hAnsi="Times New Roman"/>
                <w:sz w:val="28"/>
              </w:rPr>
              <w:t> 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нормативно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правовому</w:t>
            </w:r>
          </w:p>
          <w:p>
            <w:pPr>
              <w:pStyle w:val="TableParagraph"/>
              <w:spacing w:line="240" w:lineRule="auto"/>
              <w:ind w:left="167" w:right="361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регулированию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сфере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физической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культуры</w:t>
            </w:r>
            <w:r>
              <w:rPr>
                <w:rFonts w:ascii="Times New Roman" w:hAnsi="Times New Roman"/>
                <w:sz w:val="28"/>
              </w:rPr>
              <w:t> и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спорта,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полномочиями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осуществлению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государственного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контроля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(надзора)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сфере</w:t>
            </w:r>
            <w:r>
              <w:rPr>
                <w:rFonts w:ascii="Times New Roman" w:hAnsi="Times New Roman"/>
                <w:spacing w:val="3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за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деятельностью </w:t>
            </w:r>
            <w:r>
              <w:rPr>
                <w:rFonts w:ascii="Times New Roman" w:hAnsi="Times New Roman"/>
                <w:spacing w:val="-2"/>
                <w:sz w:val="28"/>
              </w:rPr>
              <w:t>организаций,</w:t>
            </w:r>
            <w:r>
              <w:rPr>
                <w:rFonts w:ascii="Times New Roman" w:hAnsi="Times New Roman"/>
                <w:spacing w:val="4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реализующих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предпрофес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3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сиональные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общеразвивающие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программы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области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физической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культуры</w:t>
            </w:r>
            <w:r>
              <w:rPr>
                <w:rFonts w:ascii="Times New Roman" w:hAnsi="Times New Roman"/>
                <w:sz w:val="28"/>
              </w:rPr>
              <w:t> и </w:t>
            </w:r>
            <w:r>
              <w:rPr>
                <w:rFonts w:ascii="Times New Roman" w:hAnsi="Times New Roman"/>
                <w:spacing w:val="-1"/>
                <w:sz w:val="28"/>
              </w:rPr>
              <w:t>спорта</w:t>
            </w:r>
            <w:r>
              <w:rPr>
                <w:rFonts w:ascii="Times New Roman" w:hAnsi="Times New Roman"/>
                <w:spacing w:val="-1"/>
                <w:sz w:val="28"/>
              </w:rPr>
              <w:t>)</w:t>
            </w:r>
          </w:p>
        </w:tc>
        <w:tc>
          <w:tcPr>
            <w:tcW w:w="19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598" w:right="259" w:hanging="23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1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261" w:right="283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  <w:tc>
          <w:tcPr>
            <w:tcW w:w="29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201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проект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федерального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закона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header="787" w:footer="0" w:top="1060" w:bottom="280" w:left="640" w:right="620"/>
        </w:sectPr>
      </w:pP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6157"/>
        <w:gridCol w:w="2045"/>
        <w:gridCol w:w="3090"/>
        <w:gridCol w:w="3223"/>
      </w:tblGrid>
      <w:tr>
        <w:trPr>
          <w:trHeight w:val="3421" w:hRule="exact"/>
        </w:trPr>
        <w:tc>
          <w:tcPr>
            <w:tcW w:w="6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8.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615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67" w:right="6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Внесение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изменений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государственную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программу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  <w:r>
              <w:rPr>
                <w:rFonts w:ascii="Times New Roman" w:hAnsi="Times New Roman"/>
                <w:spacing w:val="3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Развитие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на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2013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 2020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годы,</w:t>
            </w:r>
          </w:p>
          <w:p>
            <w:pPr>
              <w:pStyle w:val="TableParagraph"/>
              <w:spacing w:line="240" w:lineRule="auto"/>
              <w:ind w:left="167" w:right="36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утвержденную постановлением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Правительства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  <w:r>
              <w:rPr>
                <w:rFonts w:ascii="Times New Roman" w:hAnsi="Times New Roman"/>
                <w:sz w:val="28"/>
              </w:rPr>
              <w:t> от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15</w:t>
            </w:r>
            <w:r>
              <w:rPr>
                <w:rFonts w:ascii="Times New Roman" w:hAnsi="Times New Roman"/>
                <w:spacing w:val="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апреля 2014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  <w:p>
            <w:pPr>
              <w:pStyle w:val="TableParagraph"/>
              <w:spacing w:line="240" w:lineRule="auto" w:before="2"/>
              <w:ind w:left="167" w:right="51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1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295</w:t>
            </w:r>
            <w:r>
              <w:rPr>
                <w:rFonts w:ascii="Times New Roman" w:hAnsi="Times New Roman" w:cs="Times New Roman" w:eastAsia="Times New Roman"/>
                <w:spacing w:val="-2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"Об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утверждении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 w:eastAsia="Times New Roman"/>
                <w:spacing w:val="29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программы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28"/>
                <w:szCs w:val="28"/>
              </w:rPr>
              <w:t>Федерации</w:t>
            </w:r>
            <w:r>
              <w:rPr>
                <w:rFonts w:ascii="Times New Roman" w:hAnsi="Times New Roman" w:cs="Times New Roman" w:eastAsia="Times New Roman"/>
                <w:spacing w:val="4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Развитие</w:t>
            </w:r>
            <w:r>
              <w:rPr>
                <w:rFonts w:ascii="Times New Roman" w:hAnsi="Times New Roman" w:cs="Times New Roman" w:eastAsia="Times New Roman"/>
                <w:spacing w:val="35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-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2013</w:t>
            </w:r>
            <w:r>
              <w:rPr>
                <w:rFonts w:ascii="Times New Roman" w:hAnsi="Times New Roman" w:cs="Times New Roman" w:eastAsia="Times New Roman"/>
                <w:spacing w:val="1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2020</w:t>
            </w:r>
            <w:r>
              <w:rPr>
                <w:rFonts w:ascii="Times New Roman" w:hAnsi="Times New Roman" w:cs="Times New Roman" w:eastAsia="Times New Roman"/>
                <w:spacing w:val="1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годы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,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 части</w:t>
            </w:r>
            <w:r>
              <w:rPr>
                <w:rFonts w:ascii="Times New Roman" w:hAnsi="Times New Roman" w:cs="Times New Roman" w:eastAsia="Times New Roman"/>
                <w:spacing w:val="29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реализации</w:t>
            </w:r>
            <w:r>
              <w:rPr>
                <w:rFonts w:ascii="Times New Roman" w:hAnsi="Times New Roman" w:cs="Times New Roman" w:eastAsia="Times New Roman"/>
                <w:spacing w:val="-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дополнительных</w:t>
            </w:r>
            <w:r>
              <w:rPr>
                <w:rFonts w:ascii="Times New Roman" w:hAnsi="Times New Roman" w:cs="Times New Roman" w:eastAsia="Times New Roman"/>
                <w:spacing w:val="28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общеобразовательных</w:t>
            </w:r>
            <w:r>
              <w:rPr>
                <w:rFonts w:ascii="Times New Roman" w:hAnsi="Times New Roman" w:cs="Times New Roman" w:eastAsia="Times New Roman"/>
                <w:spacing w:val="-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программ</w:t>
            </w:r>
          </w:p>
        </w:tc>
        <w:tc>
          <w:tcPr>
            <w:tcW w:w="20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513" w:right="356" w:hanging="1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течение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месяцев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после</w:t>
            </w:r>
          </w:p>
          <w:p>
            <w:pPr>
              <w:pStyle w:val="TableParagraph"/>
              <w:spacing w:line="240" w:lineRule="auto"/>
              <w:ind w:left="371" w:right="218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выполнения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позиции 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pacing w:val="2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настоящего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плана</w:t>
            </w:r>
          </w:p>
        </w:tc>
        <w:tc>
          <w:tcPr>
            <w:tcW w:w="30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20" w:right="21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Минфин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Минэкономразвития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  <w:tc>
          <w:tcPr>
            <w:tcW w:w="32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02" w:right="23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проект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постановления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Правительства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  <w:tr>
        <w:trPr>
          <w:trHeight w:val="3420" w:hRule="exact"/>
        </w:trPr>
        <w:tc>
          <w:tcPr>
            <w:tcW w:w="6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9.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615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67" w:right="36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Внесение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изменений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государственную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программу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Развитие</w:t>
            </w:r>
            <w:r>
              <w:rPr>
                <w:rFonts w:ascii="Times New Roman" w:hAnsi="Times New Roman"/>
                <w:spacing w:val="37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культуры</w:t>
            </w:r>
            <w:r>
              <w:rPr>
                <w:rFonts w:ascii="Times New Roman" w:hAnsi="Times New Roman"/>
                <w:sz w:val="28"/>
              </w:rPr>
              <w:t> и </w:t>
            </w:r>
            <w:r>
              <w:rPr>
                <w:rFonts w:ascii="Times New Roman" w:hAnsi="Times New Roman"/>
                <w:spacing w:val="-1"/>
                <w:sz w:val="28"/>
              </w:rPr>
              <w:t>туризма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на </w:t>
            </w:r>
            <w:r>
              <w:rPr>
                <w:rFonts w:ascii="Times New Roman" w:hAnsi="Times New Roman"/>
                <w:spacing w:val="-1"/>
                <w:sz w:val="28"/>
              </w:rPr>
              <w:t>2013</w:t>
            </w:r>
            <w:r>
              <w:rPr>
                <w:rFonts w:ascii="Times New Roman" w:hAnsi="Times New Roman"/>
                <w:spacing w:val="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2020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годы,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утвержденную постановлением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Правительства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  <w:r>
              <w:rPr>
                <w:rFonts w:ascii="Times New Roman" w:hAnsi="Times New Roman"/>
                <w:sz w:val="28"/>
              </w:rPr>
              <w:t> от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апреля 2014</w:t>
            </w:r>
            <w:r>
              <w:rPr>
                <w:rFonts w:ascii="Times New Roman" w:hAnsi="Times New Roman"/>
                <w:spacing w:val="5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  <w:p>
            <w:pPr>
              <w:pStyle w:val="TableParagraph"/>
              <w:spacing w:line="240" w:lineRule="auto"/>
              <w:ind w:left="167" w:right="51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1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317</w:t>
            </w:r>
            <w:r>
              <w:rPr>
                <w:rFonts w:ascii="Times New Roman" w:hAnsi="Times New Roman" w:cs="Times New Roman" w:eastAsia="Times New Roman"/>
                <w:spacing w:val="-2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"Об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утверждении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 w:eastAsia="Times New Roman"/>
                <w:spacing w:val="29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программы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28"/>
                <w:szCs w:val="28"/>
              </w:rPr>
              <w:t>Федерации</w:t>
            </w:r>
            <w:r>
              <w:rPr>
                <w:rFonts w:ascii="Times New Roman" w:hAnsi="Times New Roman" w:cs="Times New Roman" w:eastAsia="Times New Roman"/>
                <w:spacing w:val="4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Развитие</w:t>
            </w:r>
            <w:r>
              <w:rPr>
                <w:rFonts w:ascii="Times New Roman" w:hAnsi="Times New Roman" w:cs="Times New Roman" w:eastAsia="Times New Roman"/>
                <w:spacing w:val="35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28"/>
                <w:szCs w:val="28"/>
              </w:rPr>
              <w:t>культуры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и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туризма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на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2013</w:t>
            </w:r>
            <w:r>
              <w:rPr>
                <w:rFonts w:ascii="Times New Roman" w:hAnsi="Times New Roman" w:cs="Times New Roman" w:eastAsia="Times New Roman"/>
                <w:spacing w:val="2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2020</w:t>
            </w:r>
            <w:r>
              <w:rPr>
                <w:rFonts w:ascii="Times New Roman" w:hAnsi="Times New Roman" w:cs="Times New Roman" w:eastAsia="Times New Roman"/>
                <w:spacing w:val="1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годы</w:t>
            </w:r>
            <w:r>
              <w:rPr>
                <w:rFonts w:ascii="Times New Roman" w:hAnsi="Times New Roman" w:cs="Times New Roman" w:eastAsia="Times New Roman"/>
                <w:spacing w:val="-1"/>
                <w:sz w:val="28"/>
                <w:szCs w:val="28"/>
              </w:rPr>
              <w:t>",</w:t>
            </w:r>
          </w:p>
          <w:p>
            <w:pPr>
              <w:pStyle w:val="TableParagraph"/>
              <w:spacing w:line="240" w:lineRule="auto"/>
              <w:ind w:left="167" w:right="161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части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дополнительных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</w:t>
            </w:r>
          </w:p>
        </w:tc>
        <w:tc>
          <w:tcPr>
            <w:tcW w:w="20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513" w:right="356" w:hanging="1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течение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3 </w:t>
            </w:r>
            <w:r>
              <w:rPr>
                <w:rFonts w:ascii="Times New Roman" w:hAnsi="Times New Roman"/>
                <w:spacing w:val="-1"/>
                <w:sz w:val="28"/>
              </w:rPr>
              <w:t>месяцев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после</w:t>
            </w:r>
          </w:p>
          <w:p>
            <w:pPr>
              <w:pStyle w:val="TableParagraph"/>
              <w:spacing w:line="240" w:lineRule="auto"/>
              <w:ind w:left="371" w:right="218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выполнения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позиции 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pacing w:val="2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настоящего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плана</w:t>
            </w:r>
          </w:p>
        </w:tc>
        <w:tc>
          <w:tcPr>
            <w:tcW w:w="30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20" w:right="20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Минфин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Минэкономразвития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  <w:tc>
          <w:tcPr>
            <w:tcW w:w="32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02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проект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постановления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Правительства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header="787" w:footer="0" w:top="1060" w:bottom="280" w:left="640" w:right="620"/>
        </w:sectPr>
      </w:pPr>
    </w:p>
    <w:tbl>
      <w:tblPr>
        <w:tblW w:w="0" w:type="auto"/>
        <w:jc w:val="left"/>
        <w:tblInd w:w="1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6"/>
        <w:gridCol w:w="6245"/>
        <w:gridCol w:w="1880"/>
        <w:gridCol w:w="3207"/>
        <w:gridCol w:w="3144"/>
      </w:tblGrid>
      <w:tr>
        <w:trPr>
          <w:trHeight w:val="3098" w:hRule="exact"/>
        </w:trPr>
        <w:tc>
          <w:tcPr>
            <w:tcW w:w="7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10.</w:t>
            </w:r>
          </w:p>
        </w:tc>
        <w:tc>
          <w:tcPr>
            <w:tcW w:w="62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2" w:lineRule="exact" w:before="24"/>
              <w:ind w:left="131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Разработка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проекта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закона</w:t>
            </w:r>
          </w:p>
          <w:p>
            <w:pPr>
              <w:pStyle w:val="TableParagraph"/>
              <w:spacing w:line="240" w:lineRule="auto"/>
              <w:ind w:left="131" w:right="97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"О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федеральном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бюджете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на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2016</w:t>
            </w:r>
            <w:r>
              <w:rPr>
                <w:rFonts w:ascii="Times New Roman" w:hAnsi="Times New Roman"/>
                <w:spacing w:val="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год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на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плановый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период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2017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2018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годов</w:t>
            </w:r>
            <w:r>
              <w:rPr>
                <w:rFonts w:ascii="Times New Roman" w:hAnsi="Times New Roman"/>
                <w:spacing w:val="-1"/>
                <w:sz w:val="28"/>
              </w:rPr>
              <w:t>",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предусматривающая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бюджетные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ассигнования</w:t>
            </w:r>
          </w:p>
          <w:p>
            <w:pPr>
              <w:pStyle w:val="TableParagraph"/>
              <w:spacing w:line="240" w:lineRule="auto" w:before="2"/>
              <w:ind w:left="131" w:right="32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на </w:t>
            </w:r>
            <w:r>
              <w:rPr>
                <w:rFonts w:ascii="Times New Roman" w:hAnsi="Times New Roman"/>
                <w:spacing w:val="-1"/>
                <w:sz w:val="28"/>
              </w:rPr>
              <w:t>предоставление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2016</w:t>
            </w:r>
            <w:r>
              <w:rPr>
                <w:rFonts w:ascii="Times New Roman" w:hAnsi="Times New Roman"/>
                <w:spacing w:val="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2018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годах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субсидий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из</w:t>
            </w:r>
            <w:r>
              <w:rPr>
                <w:rFonts w:ascii="Times New Roman" w:hAnsi="Times New Roman"/>
                <w:spacing w:val="-1"/>
                <w:sz w:val="28"/>
              </w:rPr>
              <w:t> федерального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бюджета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бюджетам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  <w:r>
              <w:rPr>
                <w:rFonts w:ascii="Times New Roman" w:hAnsi="Times New Roman"/>
                <w:sz w:val="28"/>
              </w:rPr>
              <w:t> на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развитие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системы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</w:p>
        </w:tc>
        <w:tc>
          <w:tcPr>
            <w:tcW w:w="18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566" w:right="266" w:hanging="22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квартал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2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61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Минфин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Минэкономразвития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</w:p>
        </w:tc>
        <w:tc>
          <w:tcPr>
            <w:tcW w:w="31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26" w:right="48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проект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федерального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закона</w:t>
            </w:r>
          </w:p>
        </w:tc>
      </w:tr>
      <w:tr>
        <w:trPr>
          <w:trHeight w:val="2577" w:hRule="exact"/>
        </w:trPr>
        <w:tc>
          <w:tcPr>
            <w:tcW w:w="7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11.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62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31" w:right="1485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Разработка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проекта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постановления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Правительства 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"О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предоставлении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распределении</w:t>
            </w:r>
          </w:p>
          <w:p>
            <w:pPr>
              <w:pStyle w:val="TableParagraph"/>
              <w:spacing w:line="240" w:lineRule="auto"/>
              <w:ind w:left="131" w:right="585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2016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2018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годах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субсидий</w:t>
            </w:r>
            <w:r>
              <w:rPr>
                <w:rFonts w:ascii="Times New Roman" w:hAnsi="Times New Roman"/>
                <w:sz w:val="28"/>
              </w:rPr>
              <w:t> из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федерального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бюджета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бюджетам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на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развитие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системы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детей"</w:t>
            </w:r>
          </w:p>
        </w:tc>
        <w:tc>
          <w:tcPr>
            <w:tcW w:w="18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auto" w:before="145"/>
              <w:ind w:left="566" w:right="259" w:hanging="23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2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auto" w:before="145"/>
              <w:ind w:left="261" w:right="28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Минфин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  <w:tc>
          <w:tcPr>
            <w:tcW w:w="31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проект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постановления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Правительства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  <w:tr>
        <w:trPr>
          <w:trHeight w:val="1810" w:hRule="exact"/>
        </w:trPr>
        <w:tc>
          <w:tcPr>
            <w:tcW w:w="7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12.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62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31" w:right="1351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Разработка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проекта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распоряжения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Правительства 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проведении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Всероссийского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конкурса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общеобразовательных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</w:t>
            </w:r>
          </w:p>
        </w:tc>
        <w:tc>
          <w:tcPr>
            <w:tcW w:w="18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566" w:right="259" w:hanging="23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2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61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</w:p>
        </w:tc>
        <w:tc>
          <w:tcPr>
            <w:tcW w:w="31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проект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распоряжения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Правительства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header="787" w:footer="0" w:top="1060" w:bottom="280" w:left="560" w:right="620"/>
        </w:sectPr>
      </w:pPr>
    </w:p>
    <w:tbl>
      <w:tblPr>
        <w:tblW w:w="0" w:type="auto"/>
        <w:jc w:val="left"/>
        <w:tblInd w:w="1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6"/>
        <w:gridCol w:w="6263"/>
        <w:gridCol w:w="1862"/>
        <w:gridCol w:w="3207"/>
        <w:gridCol w:w="3235"/>
      </w:tblGrid>
      <w:tr>
        <w:trPr>
          <w:trHeight w:val="3098" w:hRule="exact"/>
        </w:trPr>
        <w:tc>
          <w:tcPr>
            <w:tcW w:w="7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13.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62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31" w:right="68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Внесение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изменений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законодательство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(федеральные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законы</w:t>
            </w:r>
            <w:r>
              <w:rPr>
                <w:rFonts w:ascii="Times New Roman" w:hAnsi="Times New Roman"/>
                <w:spacing w:val="3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"Об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образовании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  <w:r>
              <w:rPr>
                <w:rFonts w:ascii="Times New Roman" w:hAnsi="Times New Roman"/>
                <w:spacing w:val="-1"/>
                <w:sz w:val="28"/>
              </w:rPr>
              <w:t>",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"Об </w:t>
            </w:r>
            <w:r>
              <w:rPr>
                <w:rFonts w:ascii="Times New Roman" w:hAnsi="Times New Roman"/>
                <w:spacing w:val="-1"/>
                <w:sz w:val="28"/>
              </w:rPr>
              <w:t>основах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охраны </w:t>
            </w:r>
            <w:r>
              <w:rPr>
                <w:rFonts w:ascii="Times New Roman" w:hAnsi="Times New Roman"/>
                <w:spacing w:val="-1"/>
                <w:sz w:val="28"/>
              </w:rPr>
              <w:t>здоровья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граждан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3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), </w:t>
            </w:r>
            <w:r>
              <w:rPr>
                <w:rFonts w:ascii="Times New Roman" w:hAnsi="Times New Roman"/>
                <w:spacing w:val="-2"/>
                <w:sz w:val="28"/>
              </w:rPr>
              <w:t>направленных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на</w:t>
            </w:r>
          </w:p>
          <w:p>
            <w:pPr>
              <w:pStyle w:val="TableParagraph"/>
              <w:spacing w:line="240" w:lineRule="auto" w:before="2"/>
              <w:ind w:left="131" w:right="311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гармонизацию законодательства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об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образовании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законодательства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об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охране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здоровья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граждан</w:t>
            </w:r>
            <w:r>
              <w:rPr>
                <w:rFonts w:ascii="Times New Roman" w:hAnsi="Times New Roman"/>
                <w:spacing w:val="3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части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организации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оказания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первичной</w:t>
            </w:r>
          </w:p>
          <w:p>
            <w:pPr>
              <w:pStyle w:val="TableParagraph"/>
              <w:spacing w:line="322" w:lineRule="exact"/>
              <w:ind w:left="131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медико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санитарной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помощи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обучающимся</w:t>
            </w:r>
          </w:p>
        </w:tc>
        <w:tc>
          <w:tcPr>
            <w:tcW w:w="18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548" w:right="259" w:hanging="23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2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61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Минздрав России,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с </w:t>
            </w:r>
            <w:r>
              <w:rPr>
                <w:rFonts w:ascii="Times New Roman" w:hAnsi="Times New Roman"/>
                <w:spacing w:val="-1"/>
                <w:sz w:val="28"/>
              </w:rPr>
              <w:t>участием</w:t>
            </w:r>
          </w:p>
          <w:p>
            <w:pPr>
              <w:pStyle w:val="TableParagraph"/>
              <w:spacing w:line="240" w:lineRule="auto"/>
              <w:ind w:left="261" w:right="15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Общественной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палаты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26" w:right="57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проект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федерального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закона</w:t>
            </w:r>
          </w:p>
        </w:tc>
      </w:tr>
      <w:tr>
        <w:trPr>
          <w:trHeight w:val="644" w:hRule="exact"/>
        </w:trPr>
        <w:tc>
          <w:tcPr>
            <w:tcW w:w="15283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644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II.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Повышение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доступности</w:t>
            </w:r>
            <w:r>
              <w:rPr>
                <w:rFonts w:ascii="Times New Roman" w:hAnsi="Times New Roman"/>
                <w:spacing w:val="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качественных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услуг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</w:p>
        </w:tc>
      </w:tr>
      <w:tr>
        <w:trPr>
          <w:trHeight w:val="4064" w:hRule="exact"/>
        </w:trPr>
        <w:tc>
          <w:tcPr>
            <w:tcW w:w="7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14.</w:t>
            </w:r>
          </w:p>
        </w:tc>
        <w:tc>
          <w:tcPr>
            <w:tcW w:w="62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31" w:right="49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Подготовка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предложений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об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определении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механизмов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отбора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направления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государственные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бюджетные</w:t>
            </w:r>
            <w:r>
              <w:rPr>
                <w:rFonts w:ascii="Times New Roman" w:hAnsi="Times New Roman"/>
                <w:spacing w:val="4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образовательные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учреждения</w:t>
            </w:r>
            <w:r>
              <w:rPr>
                <w:rFonts w:ascii="Times New Roman" w:hAnsi="Times New Roman"/>
                <w:spacing w:val="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Всероссийский</w:t>
            </w:r>
            <w:r>
              <w:rPr>
                <w:rFonts w:ascii="Times New Roman" w:hAnsi="Times New Roman"/>
                <w:spacing w:val="3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детский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центр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Океан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Орленок</w:t>
            </w:r>
            <w:r>
              <w:rPr>
                <w:rFonts w:ascii="Times New Roman" w:hAnsi="Times New Roman"/>
                <w:spacing w:val="-1"/>
                <w:sz w:val="28"/>
              </w:rPr>
              <w:t>",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федеральное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государственное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бюджетное</w:t>
            </w:r>
            <w:r>
              <w:rPr>
                <w:rFonts w:ascii="Times New Roman" w:hAnsi="Times New Roman"/>
                <w:spacing w:val="4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учреждение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Международный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детский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центр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Артек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, федеральное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государственное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бюджетное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образовательное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учреждение</w:t>
            </w:r>
            <w:r>
              <w:rPr>
                <w:rFonts w:ascii="Times New Roman" w:hAnsi="Times New Roman"/>
                <w:spacing w:val="3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4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"</w:t>
            </w:r>
            <w:r>
              <w:rPr>
                <w:rFonts w:ascii="Times New Roman" w:hAnsi="Times New Roman"/>
                <w:spacing w:val="-2"/>
                <w:sz w:val="28"/>
              </w:rPr>
              <w:t>Всероссийский</w:t>
            </w:r>
            <w:r>
              <w:rPr>
                <w:rFonts w:ascii="Times New Roman" w:hAnsi="Times New Roman"/>
                <w:spacing w:val="4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детский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центр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Смена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формирования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их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профильных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специализированных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смен</w:t>
            </w:r>
          </w:p>
        </w:tc>
        <w:tc>
          <w:tcPr>
            <w:tcW w:w="18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548" w:right="313" w:hanging="18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2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61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header="787" w:footer="0" w:top="1060" w:bottom="280" w:left="560" w:right="620"/>
        </w:sectPr>
      </w:pPr>
    </w:p>
    <w:tbl>
      <w:tblPr>
        <w:tblW w:w="0" w:type="auto"/>
        <w:jc w:val="left"/>
        <w:tblInd w:w="1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  <w:r>
        <w:rPr/>
        <w:pict>
          <v:group style="position:absolute;margin-left:144.101151pt;margin-top:133.951477pt;width:.85pt;height:.85pt;mso-position-horizontal-relative:page;mso-position-vertical-relative:page;z-index:-31480" coordorigin="2882,2679" coordsize="17,17">
            <v:shape style="position:absolute;left:2882;top:2679;width:17;height:17" coordorigin="2882,2679" coordsize="17,17" path="m2895,2679l2885,2679,2882,2683,2882,2692,2885,2696,2895,2696,2899,2692,2899,2683,2895,2679xe" filled="true" fillcolor="#000000" stroked="false">
              <v:path arrowok="t"/>
              <v:fill type="solid"/>
            </v:shape>
            <w10:wrap type="none"/>
          </v:group>
        </w:pict>
      </w: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"/>
        <w:gridCol w:w="6030"/>
        <w:gridCol w:w="2169"/>
        <w:gridCol w:w="3134"/>
        <w:gridCol w:w="3235"/>
      </w:tblGrid>
      <w:tr>
        <w:trPr>
          <w:trHeight w:val="2133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15.</w:t>
            </w:r>
          </w:p>
        </w:tc>
        <w:tc>
          <w:tcPr>
            <w:tcW w:w="60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31" w:right="39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Введение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нормативно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подушевого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финансирования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дополнительных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</w:t>
            </w:r>
          </w:p>
        </w:tc>
        <w:tc>
          <w:tcPr>
            <w:tcW w:w="21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401" w:right="186" w:firstLine="1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течение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месяца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после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выполнения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позиции 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pacing w:val="2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настоящего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плана</w:t>
            </w:r>
          </w:p>
        </w:tc>
        <w:tc>
          <w:tcPr>
            <w:tcW w:w="31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8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26" w:right="139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методические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рекомендации</w:t>
            </w:r>
          </w:p>
        </w:tc>
      </w:tr>
      <w:tr>
        <w:trPr>
          <w:trHeight w:val="1288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16.</w:t>
            </w:r>
          </w:p>
        </w:tc>
        <w:tc>
          <w:tcPr>
            <w:tcW w:w="60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31" w:right="123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Введение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нормативно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подушевого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финансирования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спортивной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подготовки</w:t>
            </w:r>
          </w:p>
        </w:tc>
        <w:tc>
          <w:tcPr>
            <w:tcW w:w="21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782" w:right="430" w:hanging="13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2016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1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88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26" w:right="139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методические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рекомендации</w:t>
            </w:r>
          </w:p>
        </w:tc>
      </w:tr>
      <w:tr>
        <w:trPr>
          <w:trHeight w:val="2576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17.</w:t>
            </w:r>
          </w:p>
        </w:tc>
        <w:tc>
          <w:tcPr>
            <w:tcW w:w="60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2" w:lineRule="exact" w:before="147"/>
              <w:ind w:left="131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Разработка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предложений</w:t>
            </w:r>
            <w:r>
              <w:rPr>
                <w:rFonts w:ascii="Times New Roman" w:hAnsi="Times New Roman"/>
                <w:sz w:val="28"/>
              </w:rPr>
              <w:t> о</w:t>
            </w:r>
          </w:p>
          <w:p>
            <w:pPr>
              <w:pStyle w:val="TableParagraph"/>
              <w:spacing w:line="240" w:lineRule="auto"/>
              <w:ind w:left="131" w:right="1583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сроках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дополнительных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общеразвивающих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</w:t>
            </w:r>
          </w:p>
        </w:tc>
        <w:tc>
          <w:tcPr>
            <w:tcW w:w="21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782" w:right="339" w:hanging="22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квартал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1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8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  <w:tr>
        <w:trPr>
          <w:trHeight w:val="2134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18.</w:t>
            </w:r>
          </w:p>
        </w:tc>
        <w:tc>
          <w:tcPr>
            <w:tcW w:w="60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31" w:right="43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Разработка</w:t>
            </w:r>
            <w:r>
              <w:rPr>
                <w:rFonts w:ascii="Times New Roman" w:hAnsi="Times New Roman"/>
                <w:sz w:val="28"/>
              </w:rPr>
              <w:t> 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региональных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муниципальных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(подпрограмм,</w:t>
            </w:r>
            <w:r>
              <w:rPr>
                <w:rFonts w:ascii="Times New Roman" w:hAnsi="Times New Roman"/>
                <w:spacing w:val="3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дорожных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карт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, планов мероприятий)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по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научно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техническому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творчеству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освоению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инженерно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технических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компетенций,</w:t>
            </w:r>
          </w:p>
          <w:p>
            <w:pPr>
              <w:pStyle w:val="TableParagraph"/>
              <w:spacing w:line="240" w:lineRule="auto" w:before="2"/>
              <w:ind w:left="131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том </w:t>
            </w:r>
            <w:r>
              <w:rPr>
                <w:rFonts w:ascii="Times New Roman" w:hAnsi="Times New Roman"/>
                <w:spacing w:val="-1"/>
                <w:sz w:val="28"/>
              </w:rPr>
              <w:t>числе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робототехнике</w:t>
            </w:r>
          </w:p>
        </w:tc>
        <w:tc>
          <w:tcPr>
            <w:tcW w:w="21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782" w:right="329" w:hanging="233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1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2" w:lineRule="exact" w:before="147"/>
              <w:ind w:left="188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/>
              <w:ind w:left="18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26" w:right="3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header="787" w:footer="0" w:top="1060" w:bottom="280" w:left="560" w:right="620"/>
        </w:sectPr>
      </w:pPr>
    </w:p>
    <w:tbl>
      <w:tblPr>
        <w:tblW w:w="0" w:type="auto"/>
        <w:jc w:val="left"/>
        <w:tblInd w:w="1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"/>
        <w:gridCol w:w="6170"/>
        <w:gridCol w:w="2098"/>
        <w:gridCol w:w="3065"/>
        <w:gridCol w:w="3235"/>
      </w:tblGrid>
      <w:tr>
        <w:trPr>
          <w:trHeight w:val="2455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19.</w:t>
            </w:r>
          </w:p>
        </w:tc>
        <w:tc>
          <w:tcPr>
            <w:tcW w:w="61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31" w:right="121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Организация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сетевого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взаимодействия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организаций, организаций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образования,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профессиональных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образовательных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организаций, </w:t>
            </w:r>
            <w:r>
              <w:rPr>
                <w:rFonts w:ascii="Times New Roman" w:hAnsi="Times New Roman"/>
                <w:spacing w:val="-2"/>
                <w:sz w:val="28"/>
              </w:rPr>
              <w:t>промышленных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предприятий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бизнес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структур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сфере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научно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технического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творчества,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том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числе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области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робототехники</w:t>
            </w:r>
          </w:p>
        </w:tc>
        <w:tc>
          <w:tcPr>
            <w:tcW w:w="20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642" w:right="401" w:hanging="23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0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1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26" w:right="139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методические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рекомендации</w:t>
            </w:r>
          </w:p>
        </w:tc>
      </w:tr>
      <w:tr>
        <w:trPr>
          <w:trHeight w:val="3864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20.</w:t>
            </w:r>
          </w:p>
        </w:tc>
        <w:tc>
          <w:tcPr>
            <w:tcW w:w="61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31" w:right="13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Организация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проведение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профильных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специализированных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смен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технической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направленности</w:t>
            </w:r>
            <w:r>
              <w:rPr>
                <w:rFonts w:ascii="Times New Roman" w:hAnsi="Times New Roman"/>
                <w:spacing w:val="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федеральных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государственных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бюджетных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образовательных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учреждениях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Всероссийский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детский</w:t>
            </w:r>
            <w:r>
              <w:rPr>
                <w:rFonts w:ascii="Times New Roman" w:hAnsi="Times New Roman"/>
                <w:spacing w:val="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центр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Океан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Орленок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, федеральном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государственном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бюджетном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учреждении</w:t>
            </w:r>
            <w:r>
              <w:rPr>
                <w:rFonts w:ascii="Times New Roman" w:hAnsi="Times New Roman"/>
                <w:spacing w:val="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Международный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детский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центр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Артек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, федеральном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государственном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бюджетном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образовательном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учреждении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Всероссийский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детский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центр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Смена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</w:p>
        </w:tc>
        <w:tc>
          <w:tcPr>
            <w:tcW w:w="20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44" w:right="239" w:firstLine="1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г., </w:t>
            </w:r>
            <w:r>
              <w:rPr>
                <w:rFonts w:ascii="Times New Roman" w:hAnsi="Times New Roman"/>
                <w:sz w:val="28"/>
              </w:rPr>
              <w:t>далее</w:t>
            </w:r>
            <w:r>
              <w:rPr>
                <w:rFonts w:ascii="Times New Roman" w:hAnsi="Times New Roman"/>
                <w:spacing w:val="2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ежегодно</w:t>
            </w:r>
          </w:p>
        </w:tc>
        <w:tc>
          <w:tcPr>
            <w:tcW w:w="30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1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  <w:tr>
        <w:trPr>
          <w:trHeight w:val="2455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21.</w:t>
            </w:r>
          </w:p>
        </w:tc>
        <w:tc>
          <w:tcPr>
            <w:tcW w:w="61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31" w:right="39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Методическое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обеспечение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деятельности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1"/>
                <w:sz w:val="28"/>
              </w:rPr>
              <w:t>по </w:t>
            </w:r>
            <w:r>
              <w:rPr>
                <w:rFonts w:ascii="Times New Roman" w:hAnsi="Times New Roman"/>
                <w:spacing w:val="-1"/>
                <w:sz w:val="28"/>
              </w:rPr>
              <w:t>развитию</w:t>
            </w:r>
            <w:r>
              <w:rPr>
                <w:rFonts w:ascii="Times New Roman" w:hAnsi="Times New Roman"/>
                <w:spacing w:val="3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системы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детей,</w:t>
            </w:r>
          </w:p>
          <w:p>
            <w:pPr>
              <w:pStyle w:val="TableParagraph"/>
              <w:spacing w:line="240" w:lineRule="auto"/>
              <w:ind w:left="131" w:right="160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том </w:t>
            </w:r>
            <w:r>
              <w:rPr>
                <w:rFonts w:ascii="Times New Roman" w:hAnsi="Times New Roman"/>
                <w:spacing w:val="-1"/>
                <w:sz w:val="28"/>
              </w:rPr>
              <w:t>числе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вопросам, связанным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с </w:t>
            </w:r>
            <w:r>
              <w:rPr>
                <w:rFonts w:ascii="Times New Roman" w:hAnsi="Times New Roman"/>
                <w:spacing w:val="-1"/>
                <w:sz w:val="28"/>
              </w:rPr>
              <w:t>приоритетными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направлениями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детей,</w:t>
            </w:r>
          </w:p>
          <w:p>
            <w:pPr>
              <w:pStyle w:val="TableParagraph"/>
              <w:spacing w:line="322" w:lineRule="exact"/>
              <w:ind w:left="131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разъяснением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понятий</w:t>
            </w:r>
            <w:r>
              <w:rPr>
                <w:rFonts w:ascii="Times New Roman" w:hAnsi="Times New Roman"/>
                <w:spacing w:val="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дополнительное</w:t>
            </w:r>
          </w:p>
        </w:tc>
        <w:tc>
          <w:tcPr>
            <w:tcW w:w="20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407" w:right="401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г.,</w:t>
            </w:r>
          </w:p>
          <w:p>
            <w:pPr>
              <w:pStyle w:val="TableParagraph"/>
              <w:spacing w:line="322" w:lineRule="exact"/>
              <w:ind w:left="4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далее</w:t>
            </w:r>
            <w:r>
              <w:rPr>
                <w:rFonts w:ascii="Times New Roman" w:hAnsi="Times New Roman"/>
                <w:spacing w:val="-1"/>
                <w:sz w:val="28"/>
              </w:rPr>
              <w:t> ежегодно</w:t>
            </w:r>
          </w:p>
        </w:tc>
        <w:tc>
          <w:tcPr>
            <w:tcW w:w="30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1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26" w:right="139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методические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рекомендации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header="787" w:footer="0" w:top="1060" w:bottom="280" w:left="560" w:right="620"/>
        </w:sectPr>
      </w:pPr>
    </w:p>
    <w:tbl>
      <w:tblPr>
        <w:tblW w:w="0" w:type="auto"/>
        <w:jc w:val="left"/>
        <w:tblInd w:w="1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"/>
        <w:gridCol w:w="6311"/>
        <w:gridCol w:w="1788"/>
        <w:gridCol w:w="3234"/>
        <w:gridCol w:w="2065"/>
      </w:tblGrid>
      <w:tr>
        <w:trPr>
          <w:trHeight w:val="1810" w:hRule="exact"/>
        </w:trPr>
        <w:tc>
          <w:tcPr>
            <w:tcW w:w="14113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846" w:right="771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образование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детей</w:t>
            </w:r>
            <w:r>
              <w:rPr>
                <w:rFonts w:ascii="Times New Roman" w:hAnsi="Times New Roman"/>
                <w:sz w:val="28"/>
              </w:rPr>
              <w:t>"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внеурочная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деятельность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, финансированием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системы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образования,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недопущением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свертывания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системы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организации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детей</w:t>
            </w:r>
            <w:r>
              <w:rPr>
                <w:rFonts w:ascii="Times New Roman" w:hAnsi="Times New Roman"/>
                <w:sz w:val="28"/>
              </w:rPr>
              <w:t>"</w:t>
            </w:r>
          </w:p>
        </w:tc>
      </w:tr>
      <w:tr>
        <w:trPr>
          <w:trHeight w:val="3220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22.</w:t>
            </w:r>
          </w:p>
        </w:tc>
        <w:tc>
          <w:tcPr>
            <w:tcW w:w="63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2" w:lineRule="exact" w:before="147"/>
              <w:ind w:left="131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Разработка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методических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рекомендаций</w:t>
            </w:r>
          </w:p>
          <w:p>
            <w:pPr>
              <w:pStyle w:val="TableParagraph"/>
              <w:spacing w:line="240" w:lineRule="auto"/>
              <w:ind w:left="131" w:right="32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по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адаптированных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дополнительных</w:t>
            </w:r>
            <w:r>
              <w:rPr>
                <w:rFonts w:ascii="Times New Roman" w:hAnsi="Times New Roman"/>
                <w:spacing w:val="3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программ,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способствующих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социально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психологической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реабилитации, профессиональному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самоопределению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  <w:r>
              <w:rPr>
                <w:rFonts w:ascii="Times New Roman" w:hAnsi="Times New Roman"/>
                <w:sz w:val="28"/>
              </w:rPr>
              <w:t> с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ограниченными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возможностями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здоровья,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включая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инвалидов, </w:t>
            </w: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pacing w:val="-1"/>
                <w:sz w:val="28"/>
              </w:rPr>
              <w:t> учетом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их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особых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образовательных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потребностей</w:t>
            </w:r>
          </w:p>
        </w:tc>
        <w:tc>
          <w:tcPr>
            <w:tcW w:w="17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501" w:right="331" w:hanging="13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2016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2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87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</w:p>
        </w:tc>
        <w:tc>
          <w:tcPr>
            <w:tcW w:w="20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методические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рекомендации</w:t>
            </w:r>
          </w:p>
        </w:tc>
      </w:tr>
      <w:tr>
        <w:trPr>
          <w:trHeight w:val="2455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23.</w:t>
            </w:r>
          </w:p>
        </w:tc>
        <w:tc>
          <w:tcPr>
            <w:tcW w:w="63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31" w:right="31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Распространение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передовых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практик</w:t>
            </w:r>
            <w:r>
              <w:rPr>
                <w:rFonts w:ascii="Times New Roman" w:hAnsi="Times New Roman"/>
                <w:spacing w:val="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общеобразовательных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технической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направленности</w:t>
            </w:r>
          </w:p>
          <w:p>
            <w:pPr>
              <w:pStyle w:val="TableParagraph"/>
              <w:spacing w:line="240" w:lineRule="auto"/>
              <w:ind w:left="131" w:right="7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с </w:t>
            </w:r>
            <w:r>
              <w:rPr>
                <w:rFonts w:ascii="Times New Roman" w:hAnsi="Times New Roman"/>
                <w:spacing w:val="-1"/>
                <w:sz w:val="28"/>
              </w:rPr>
              <w:t>учетом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возрастных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особенностей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обучающихся,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том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числе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Робототехника</w:t>
            </w:r>
            <w:r>
              <w:rPr>
                <w:rFonts w:ascii="Times New Roman" w:hAnsi="Times New Roman"/>
                <w:spacing w:val="-1"/>
                <w:sz w:val="28"/>
              </w:rPr>
              <w:t>",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"Программирование",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"Инженерная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графика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3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других</w:t>
            </w:r>
            <w:r>
              <w:rPr>
                <w:rFonts w:ascii="Times New Roman" w:hAnsi="Times New Roman"/>
                <w:spacing w:val="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</w:t>
            </w:r>
          </w:p>
        </w:tc>
        <w:tc>
          <w:tcPr>
            <w:tcW w:w="17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501" w:right="285" w:hanging="18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2016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2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87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</w:p>
        </w:tc>
        <w:tc>
          <w:tcPr>
            <w:tcW w:w="20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методические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рекомендации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header="787" w:footer="0" w:top="1060" w:bottom="280" w:left="560" w:right="620"/>
        </w:sectPr>
      </w:pPr>
    </w:p>
    <w:tbl>
      <w:tblPr>
        <w:tblW w:w="0" w:type="auto"/>
        <w:jc w:val="left"/>
        <w:tblInd w:w="1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"/>
        <w:gridCol w:w="6156"/>
        <w:gridCol w:w="2112"/>
        <w:gridCol w:w="3066"/>
        <w:gridCol w:w="3475"/>
      </w:tblGrid>
      <w:tr>
        <w:trPr>
          <w:trHeight w:val="4065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24.</w:t>
            </w:r>
          </w:p>
        </w:tc>
        <w:tc>
          <w:tcPr>
            <w:tcW w:w="61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31" w:right="66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Проведение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оценки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доступности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общеобразовательных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программ,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удовлетворенности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обучающихся</w:t>
            </w:r>
          </w:p>
          <w:p>
            <w:pPr>
              <w:pStyle w:val="TableParagraph"/>
              <w:spacing w:line="240" w:lineRule="auto"/>
              <w:ind w:left="131" w:right="17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(или)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родителей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(законных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представителей)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качеством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их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предоставления</w:t>
            </w:r>
          </w:p>
        </w:tc>
        <w:tc>
          <w:tcPr>
            <w:tcW w:w="21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431" w:right="409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квартал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2016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г.,</w:t>
            </w:r>
          </w:p>
          <w:p>
            <w:pPr>
              <w:pStyle w:val="TableParagraph"/>
              <w:spacing w:line="322" w:lineRule="exact"/>
              <w:ind w:left="18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далее</w:t>
            </w:r>
            <w:r>
              <w:rPr>
                <w:rFonts w:ascii="Times New Roman" w:hAnsi="Times New Roman"/>
                <w:spacing w:val="-1"/>
                <w:sz w:val="28"/>
              </w:rPr>
              <w:t> ежегодно</w:t>
            </w:r>
          </w:p>
        </w:tc>
        <w:tc>
          <w:tcPr>
            <w:tcW w:w="30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18" w:right="27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 w:before="2"/>
              <w:ind w:left="118" w:right="123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Федерации,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общероссийские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общественные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организации</w:t>
            </w:r>
          </w:p>
        </w:tc>
        <w:tc>
          <w:tcPr>
            <w:tcW w:w="34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25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информационно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аналитические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материалы</w:t>
            </w:r>
          </w:p>
        </w:tc>
      </w:tr>
      <w:tr>
        <w:trPr>
          <w:trHeight w:val="2576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25.</w:t>
            </w:r>
          </w:p>
        </w:tc>
        <w:tc>
          <w:tcPr>
            <w:tcW w:w="61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131" w:right="141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Разработка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предложений</w:t>
            </w:r>
            <w:r>
              <w:rPr>
                <w:rFonts w:ascii="Times New Roman" w:hAnsi="Times New Roman"/>
                <w:sz w:val="28"/>
              </w:rPr>
              <w:t> о </w:t>
            </w:r>
            <w:r>
              <w:rPr>
                <w:rFonts w:ascii="Times New Roman" w:hAnsi="Times New Roman"/>
                <w:spacing w:val="-1"/>
                <w:sz w:val="28"/>
              </w:rPr>
              <w:t>введении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сертификата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на </w:t>
            </w:r>
            <w:r>
              <w:rPr>
                <w:rFonts w:ascii="Times New Roman" w:hAnsi="Times New Roman"/>
                <w:spacing w:val="-1"/>
                <w:sz w:val="28"/>
              </w:rPr>
              <w:t>получение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бесплатной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услуги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сфере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</w:p>
        </w:tc>
        <w:tc>
          <w:tcPr>
            <w:tcW w:w="21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656" w:right="409" w:hanging="22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квартал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2016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0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11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</w:p>
        </w:tc>
        <w:tc>
          <w:tcPr>
            <w:tcW w:w="34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125" w:right="46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  <w:tr>
        <w:trPr>
          <w:trHeight w:val="2133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26.</w:t>
            </w:r>
          </w:p>
        </w:tc>
        <w:tc>
          <w:tcPr>
            <w:tcW w:w="61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131" w:right="135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Разработка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предложений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части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предоставления</w:t>
            </w:r>
            <w:r>
              <w:rPr>
                <w:rFonts w:ascii="Times New Roman" w:hAnsi="Times New Roman"/>
                <w:spacing w:val="3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государственной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поддержки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образовательного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кредитования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граждан, обучающихся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общеобразовательным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программам</w:t>
            </w:r>
          </w:p>
        </w:tc>
        <w:tc>
          <w:tcPr>
            <w:tcW w:w="21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656" w:right="409" w:hanging="22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квартал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2016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0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118" w:right="125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</w:p>
        </w:tc>
        <w:tc>
          <w:tcPr>
            <w:tcW w:w="34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125" w:right="46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header="787" w:footer="0" w:top="1060" w:bottom="280" w:left="560" w:right="540"/>
        </w:sectPr>
      </w:pPr>
    </w:p>
    <w:tbl>
      <w:tblPr>
        <w:tblW w:w="0" w:type="auto"/>
        <w:jc w:val="left"/>
        <w:tblInd w:w="1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"/>
        <w:gridCol w:w="6154"/>
        <w:gridCol w:w="2114"/>
        <w:gridCol w:w="3065"/>
        <w:gridCol w:w="3235"/>
      </w:tblGrid>
      <w:tr>
        <w:trPr>
          <w:trHeight w:val="2092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27.</w:t>
            </w:r>
          </w:p>
        </w:tc>
        <w:tc>
          <w:tcPr>
            <w:tcW w:w="61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31" w:right="13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Выявление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эффективных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практик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использования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дистанционных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образовательных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технологий</w:t>
            </w:r>
          </w:p>
          <w:p>
            <w:pPr>
              <w:pStyle w:val="TableParagraph"/>
              <w:spacing w:line="240" w:lineRule="auto"/>
              <w:ind w:left="131" w:right="54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дополнительных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технической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направленности,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том </w:t>
            </w:r>
            <w:r>
              <w:rPr>
                <w:rFonts w:ascii="Times New Roman" w:hAnsi="Times New Roman"/>
                <w:spacing w:val="-1"/>
                <w:sz w:val="28"/>
              </w:rPr>
              <w:t>числе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области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программирования,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робототехники</w:t>
            </w:r>
          </w:p>
        </w:tc>
        <w:tc>
          <w:tcPr>
            <w:tcW w:w="21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658" w:right="401" w:hanging="23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2016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0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2" w:lineRule="exact" w:before="24"/>
              <w:ind w:left="118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/>
              <w:ind w:left="11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26" w:right="3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</w:tr>
      <w:tr>
        <w:trPr>
          <w:trHeight w:val="883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28.</w:t>
            </w:r>
          </w:p>
        </w:tc>
        <w:tc>
          <w:tcPr>
            <w:tcW w:w="61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131" w:right="38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Разработка</w:t>
            </w:r>
            <w:r>
              <w:rPr>
                <w:rFonts w:ascii="Times New Roman" w:hAnsi="Times New Roman"/>
                <w:sz w:val="28"/>
              </w:rPr>
              <w:t> и </w:t>
            </w:r>
            <w:r>
              <w:rPr>
                <w:rFonts w:ascii="Times New Roman" w:hAnsi="Times New Roman"/>
                <w:spacing w:val="-1"/>
                <w:sz w:val="28"/>
              </w:rPr>
              <w:t>апробация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моделей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независимой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оценки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качества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</w:p>
        </w:tc>
        <w:tc>
          <w:tcPr>
            <w:tcW w:w="21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658" w:right="499" w:hanging="13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2016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0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118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  <w:tr>
        <w:trPr>
          <w:trHeight w:val="562" w:hRule="exact"/>
        </w:trPr>
        <w:tc>
          <w:tcPr>
            <w:tcW w:w="15283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3755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III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pacing w:val="-1"/>
                <w:sz w:val="28"/>
              </w:rPr>
              <w:t> Развитие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инфраструктуры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детей</w:t>
            </w:r>
          </w:p>
        </w:tc>
      </w:tr>
      <w:tr>
        <w:trPr>
          <w:trHeight w:val="2816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29.</w:t>
            </w:r>
          </w:p>
        </w:tc>
        <w:tc>
          <w:tcPr>
            <w:tcW w:w="61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131" w:right="55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Создание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федеральных</w:t>
            </w:r>
            <w:r>
              <w:rPr>
                <w:rFonts w:ascii="Times New Roman" w:hAnsi="Times New Roman"/>
                <w:spacing w:val="2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"</w:t>
            </w:r>
            <w:r>
              <w:rPr>
                <w:rFonts w:ascii="Times New Roman" w:hAnsi="Times New Roman"/>
                <w:spacing w:val="-2"/>
                <w:sz w:val="28"/>
              </w:rPr>
              <w:t>ресурсных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центров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3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для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методического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обеспечения,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организации</w:t>
            </w:r>
            <w:r>
              <w:rPr>
                <w:rFonts w:ascii="Times New Roman" w:hAnsi="Times New Roman"/>
                <w:spacing w:val="3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профессионального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педагогов дополнительного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2"/>
                <w:sz w:val="28"/>
              </w:rPr>
              <w:t>координации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деятельности</w:t>
            </w:r>
            <w:r>
              <w:rPr>
                <w:rFonts w:ascii="Times New Roman" w:hAnsi="Times New Roman"/>
                <w:spacing w:val="3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образовательных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организаций,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реализующих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общеобразовательные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программы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различной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направленности</w:t>
            </w:r>
          </w:p>
        </w:tc>
        <w:tc>
          <w:tcPr>
            <w:tcW w:w="21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658" w:right="401" w:hanging="23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0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11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  <w:tr>
        <w:trPr>
          <w:trHeight w:val="2414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30.</w:t>
            </w:r>
          </w:p>
        </w:tc>
        <w:tc>
          <w:tcPr>
            <w:tcW w:w="61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131" w:right="44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Реализация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пилотных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проектов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созданию</w:t>
            </w:r>
            <w:r>
              <w:rPr>
                <w:rFonts w:ascii="Times New Roman" w:hAnsi="Times New Roman"/>
                <w:spacing w:val="3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техносферы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образовательных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организациях,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реализующих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дополнительные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программы,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включая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условия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для </w:t>
            </w:r>
            <w:r>
              <w:rPr>
                <w:rFonts w:ascii="Times New Roman" w:hAnsi="Times New Roman"/>
                <w:spacing w:val="-1"/>
                <w:sz w:val="28"/>
              </w:rPr>
              <w:t>использования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системе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цифровых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технологий, развития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робототехники</w:t>
            </w:r>
          </w:p>
        </w:tc>
        <w:tc>
          <w:tcPr>
            <w:tcW w:w="21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auto" w:before="105"/>
              <w:ind w:left="423" w:right="401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2016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г.,</w:t>
            </w:r>
          </w:p>
          <w:p>
            <w:pPr>
              <w:pStyle w:val="TableParagraph"/>
              <w:spacing w:line="319" w:lineRule="exact"/>
              <w:ind w:left="20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далее</w:t>
            </w:r>
            <w:r>
              <w:rPr>
                <w:rFonts w:ascii="Times New Roman" w:hAnsi="Times New Roman"/>
                <w:spacing w:val="-1"/>
                <w:sz w:val="28"/>
              </w:rPr>
              <w:t> ежегодно</w:t>
            </w:r>
          </w:p>
        </w:tc>
        <w:tc>
          <w:tcPr>
            <w:tcW w:w="30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5"/>
              <w:ind w:left="118" w:right="286"/>
              <w:jc w:val="both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/>
              <w:ind w:left="11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auto" w:before="105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</w:tbl>
    <w:p>
      <w:pPr>
        <w:spacing w:after="0" w:line="241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header="787" w:footer="0" w:top="1060" w:bottom="280" w:left="560" w:right="620"/>
        </w:sectPr>
      </w:pPr>
    </w:p>
    <w:tbl>
      <w:tblPr>
        <w:tblW w:w="0" w:type="auto"/>
        <w:jc w:val="left"/>
        <w:tblInd w:w="1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"/>
        <w:gridCol w:w="6066"/>
        <w:gridCol w:w="2202"/>
        <w:gridCol w:w="3065"/>
        <w:gridCol w:w="3235"/>
      </w:tblGrid>
      <w:tr>
        <w:trPr>
          <w:trHeight w:val="2776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31.</w:t>
            </w:r>
          </w:p>
        </w:tc>
        <w:tc>
          <w:tcPr>
            <w:tcW w:w="60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31" w:right="445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Создание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региональных</w:t>
            </w:r>
            <w:r>
              <w:rPr>
                <w:rFonts w:ascii="Times New Roman" w:hAnsi="Times New Roman"/>
                <w:spacing w:val="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ресурсных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центров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для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методического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обеспечения,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организации</w:t>
            </w:r>
            <w:r>
              <w:rPr>
                <w:rFonts w:ascii="Times New Roman" w:hAnsi="Times New Roman"/>
                <w:spacing w:val="3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профессионального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педагогов дополнительного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2"/>
                <w:sz w:val="28"/>
              </w:rPr>
              <w:t>координации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деятельности</w:t>
            </w:r>
            <w:r>
              <w:rPr>
                <w:rFonts w:ascii="Times New Roman" w:hAnsi="Times New Roman"/>
                <w:spacing w:val="3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образовательных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организаций,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реализующих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общеобразовательные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программы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различной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направленности</w:t>
            </w:r>
          </w:p>
        </w:tc>
        <w:tc>
          <w:tcPr>
            <w:tcW w:w="22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511" w:right="401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2016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г.,</w:t>
            </w:r>
          </w:p>
          <w:p>
            <w:pPr>
              <w:pStyle w:val="TableParagraph"/>
              <w:spacing w:line="322" w:lineRule="exact"/>
              <w:ind w:left="108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далее</w:t>
            </w:r>
            <w:r>
              <w:rPr>
                <w:rFonts w:ascii="Times New Roman" w:hAnsi="Times New Roman"/>
                <w:spacing w:val="-1"/>
                <w:sz w:val="28"/>
              </w:rPr>
              <w:t> ежегодно</w:t>
            </w:r>
          </w:p>
        </w:tc>
        <w:tc>
          <w:tcPr>
            <w:tcW w:w="30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2" w:lineRule="exact" w:before="24"/>
              <w:ind w:left="118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/>
              <w:ind w:left="11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26" w:right="3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</w:tr>
      <w:tr>
        <w:trPr>
          <w:trHeight w:val="644" w:hRule="exact"/>
        </w:trPr>
        <w:tc>
          <w:tcPr>
            <w:tcW w:w="15283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342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IV</w:t>
            </w:r>
            <w:r>
              <w:rPr>
                <w:rFonts w:ascii="Times New Roman" w:hAnsi="Times New Roman"/>
                <w:spacing w:val="-1"/>
                <w:sz w:val="28"/>
              </w:rPr>
              <w:t>. Развитие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кадрового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потенциала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</w:p>
        </w:tc>
      </w:tr>
      <w:tr>
        <w:trPr>
          <w:trHeight w:val="2898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32.</w:t>
            </w:r>
          </w:p>
        </w:tc>
        <w:tc>
          <w:tcPr>
            <w:tcW w:w="60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31" w:right="49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Проведение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конкурсов профессионального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мастерства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целях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поддержки</w:t>
            </w:r>
            <w:r>
              <w:rPr>
                <w:rFonts w:ascii="Times New Roman" w:hAnsi="Times New Roman"/>
                <w:sz w:val="28"/>
              </w:rPr>
              <w:t> 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профессионального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развития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специалистов</w:t>
            </w:r>
            <w:r>
              <w:rPr>
                <w:rFonts w:ascii="Times New Roman" w:hAnsi="Times New Roman"/>
                <w:spacing w:val="3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системы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</w:p>
        </w:tc>
        <w:tc>
          <w:tcPr>
            <w:tcW w:w="22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513" w:right="40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г.,</w:t>
            </w:r>
          </w:p>
          <w:p>
            <w:pPr>
              <w:pStyle w:val="TableParagraph"/>
              <w:spacing w:line="240" w:lineRule="auto"/>
              <w:ind w:left="108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далее</w:t>
            </w:r>
            <w:r>
              <w:rPr>
                <w:rFonts w:ascii="Times New Roman" w:hAnsi="Times New Roman"/>
                <w:spacing w:val="-1"/>
                <w:sz w:val="28"/>
              </w:rPr>
              <w:t> ежегодно</w:t>
            </w:r>
          </w:p>
        </w:tc>
        <w:tc>
          <w:tcPr>
            <w:tcW w:w="30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18" w:right="27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/>
              <w:ind w:left="11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  <w:tr>
        <w:trPr>
          <w:trHeight w:val="1811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33.</w:t>
            </w:r>
          </w:p>
        </w:tc>
        <w:tc>
          <w:tcPr>
            <w:tcW w:w="60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31" w:right="225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Организация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3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профессионального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специалистов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системы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детей,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49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том </w:t>
            </w:r>
            <w:r>
              <w:rPr>
                <w:rFonts w:ascii="Times New Roman" w:hAnsi="Times New Roman"/>
                <w:spacing w:val="-1"/>
                <w:sz w:val="28"/>
              </w:rPr>
              <w:t>числе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специалистов, специализирующихся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на </w:t>
            </w:r>
            <w:r>
              <w:rPr>
                <w:rFonts w:ascii="Times New Roman" w:hAnsi="Times New Roman"/>
                <w:spacing w:val="-1"/>
                <w:sz w:val="28"/>
              </w:rPr>
              <w:t>работе</w:t>
            </w:r>
            <w:r>
              <w:rPr>
                <w:rFonts w:ascii="Times New Roman" w:hAnsi="Times New Roman"/>
                <w:sz w:val="28"/>
              </w:rPr>
              <w:t> с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одаренными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детьми</w:t>
            </w:r>
          </w:p>
        </w:tc>
        <w:tc>
          <w:tcPr>
            <w:tcW w:w="22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511" w:right="401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г.,</w:t>
            </w:r>
          </w:p>
          <w:p>
            <w:pPr>
              <w:pStyle w:val="TableParagraph"/>
              <w:spacing w:line="322" w:lineRule="exact"/>
              <w:ind w:left="108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далее</w:t>
            </w:r>
            <w:r>
              <w:rPr>
                <w:rFonts w:ascii="Times New Roman" w:hAnsi="Times New Roman"/>
                <w:spacing w:val="-1"/>
                <w:sz w:val="28"/>
              </w:rPr>
              <w:t> ежегодно</w:t>
            </w:r>
          </w:p>
        </w:tc>
        <w:tc>
          <w:tcPr>
            <w:tcW w:w="30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18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/>
              <w:ind w:left="11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26" w:right="3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header="787" w:footer="0" w:top="1060" w:bottom="280" w:left="560" w:right="620"/>
        </w:sectPr>
      </w:pPr>
    </w:p>
    <w:tbl>
      <w:tblPr>
        <w:tblW w:w="0" w:type="auto"/>
        <w:jc w:val="left"/>
        <w:tblInd w:w="1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"/>
        <w:gridCol w:w="6303"/>
        <w:gridCol w:w="1824"/>
        <w:gridCol w:w="3206"/>
        <w:gridCol w:w="3235"/>
      </w:tblGrid>
      <w:tr>
        <w:trPr>
          <w:trHeight w:val="2455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34.</w:t>
            </w:r>
          </w:p>
        </w:tc>
        <w:tc>
          <w:tcPr>
            <w:tcW w:w="630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31" w:right="27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Разработка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предложений</w:t>
            </w:r>
            <w:r>
              <w:rPr>
                <w:rFonts w:ascii="Times New Roman" w:hAnsi="Times New Roman"/>
                <w:sz w:val="28"/>
              </w:rPr>
              <w:t> о </w:t>
            </w:r>
            <w:r>
              <w:rPr>
                <w:rFonts w:ascii="Times New Roman" w:hAnsi="Times New Roman"/>
                <w:spacing w:val="-1"/>
                <w:sz w:val="28"/>
              </w:rPr>
              <w:t>создании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условий</w:t>
            </w:r>
            <w:r>
              <w:rPr>
                <w:rFonts w:ascii="Times New Roman" w:hAnsi="Times New Roman"/>
                <w:sz w:val="28"/>
              </w:rPr>
              <w:t> для</w:t>
            </w:r>
            <w:r>
              <w:rPr>
                <w:rFonts w:ascii="Times New Roman" w:hAnsi="Times New Roman"/>
                <w:spacing w:val="3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развития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добровольческой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деятельности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образовательных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организациях, реализующих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общеобразовательные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программы</w:t>
            </w:r>
          </w:p>
        </w:tc>
        <w:tc>
          <w:tcPr>
            <w:tcW w:w="18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509" w:right="269" w:hanging="22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квартал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2016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2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59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  <w:tr>
        <w:trPr>
          <w:trHeight w:val="1288" w:hRule="exact"/>
        </w:trPr>
        <w:tc>
          <w:tcPr>
            <w:tcW w:w="15283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4414" w:right="2594" w:hanging="160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V</w:t>
            </w:r>
            <w:r>
              <w:rPr>
                <w:rFonts w:ascii="Times New Roman" w:hAnsi="Times New Roman"/>
                <w:spacing w:val="-1"/>
                <w:sz w:val="28"/>
              </w:rPr>
              <w:t>. Расширение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доступа</w:t>
            </w:r>
            <w:r>
              <w:rPr>
                <w:rFonts w:ascii="Times New Roman" w:hAnsi="Times New Roman"/>
                <w:sz w:val="28"/>
              </w:rPr>
              <w:t> частных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детей</w:t>
            </w:r>
            <w:r>
              <w:rPr>
                <w:rFonts w:ascii="Times New Roman" w:hAnsi="Times New Roman"/>
                <w:spacing w:val="45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 </w:t>
            </w:r>
            <w:r>
              <w:rPr>
                <w:rFonts w:ascii="Times New Roman" w:hAnsi="Times New Roman"/>
                <w:spacing w:val="-1"/>
                <w:sz w:val="28"/>
              </w:rPr>
              <w:t>предоставлению </w:t>
            </w:r>
            <w:r>
              <w:rPr>
                <w:rFonts w:ascii="Times New Roman" w:hAnsi="Times New Roman"/>
                <w:spacing w:val="-2"/>
                <w:sz w:val="28"/>
              </w:rPr>
              <w:t>услуг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образования.</w:t>
            </w:r>
          </w:p>
          <w:p>
            <w:pPr>
              <w:pStyle w:val="TableParagraph"/>
              <w:spacing w:line="322" w:lineRule="exact"/>
              <w:ind w:left="245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Развитие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государственно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частного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партнерства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системе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</w:p>
        </w:tc>
      </w:tr>
      <w:tr>
        <w:trPr>
          <w:trHeight w:val="4388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35.</w:t>
            </w:r>
          </w:p>
        </w:tc>
        <w:tc>
          <w:tcPr>
            <w:tcW w:w="630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31" w:right="27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Разработка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предложений</w:t>
            </w:r>
            <w:r>
              <w:rPr>
                <w:rFonts w:ascii="Times New Roman" w:hAnsi="Times New Roman"/>
                <w:spacing w:val="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создании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механизмов</w:t>
            </w:r>
            <w:r>
              <w:rPr>
                <w:rFonts w:ascii="Times New Roman" w:hAnsi="Times New Roman"/>
                <w:spacing w:val="3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мотивации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бизнес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сообществ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развитии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детей,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том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числе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с </w:t>
            </w:r>
            <w:r>
              <w:rPr>
                <w:rFonts w:ascii="Times New Roman" w:hAnsi="Times New Roman"/>
                <w:spacing w:val="-1"/>
                <w:sz w:val="28"/>
              </w:rPr>
              <w:t>использованием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системы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льгот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преференций,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включая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налоговые</w:t>
            </w:r>
          </w:p>
        </w:tc>
        <w:tc>
          <w:tcPr>
            <w:tcW w:w="18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509" w:right="259" w:hanging="233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2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59" w:right="28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Минфин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Минэкономразвития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</w:p>
          <w:p>
            <w:pPr>
              <w:pStyle w:val="TableParagraph"/>
              <w:spacing w:line="240" w:lineRule="auto"/>
              <w:ind w:left="259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с </w:t>
            </w:r>
            <w:r>
              <w:rPr>
                <w:rFonts w:ascii="Times New Roman" w:hAnsi="Times New Roman"/>
                <w:spacing w:val="-1"/>
                <w:sz w:val="28"/>
              </w:rPr>
              <w:t>участием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общественных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организаций</w:t>
            </w:r>
          </w:p>
        </w:tc>
        <w:tc>
          <w:tcPr>
            <w:tcW w:w="32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header="787" w:footer="0" w:top="1060" w:bottom="280" w:left="560" w:right="620"/>
        </w:sectPr>
      </w:pPr>
    </w:p>
    <w:tbl>
      <w:tblPr>
        <w:tblW w:w="0" w:type="auto"/>
        <w:jc w:val="left"/>
        <w:tblInd w:w="1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"/>
        <w:gridCol w:w="6156"/>
        <w:gridCol w:w="2112"/>
        <w:gridCol w:w="3066"/>
        <w:gridCol w:w="3234"/>
      </w:tblGrid>
      <w:tr>
        <w:trPr>
          <w:trHeight w:val="3098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36.</w:t>
            </w:r>
          </w:p>
        </w:tc>
        <w:tc>
          <w:tcPr>
            <w:tcW w:w="61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31" w:right="1243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Разработка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предложений</w:t>
            </w:r>
            <w:r>
              <w:rPr>
                <w:rFonts w:ascii="Times New Roman" w:hAnsi="Times New Roman"/>
                <w:spacing w:val="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упрощении</w:t>
            </w:r>
            <w:r>
              <w:rPr>
                <w:rFonts w:ascii="Times New Roman" w:hAnsi="Times New Roman"/>
                <w:spacing w:val="3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требований</w:t>
            </w:r>
            <w:r>
              <w:rPr>
                <w:rFonts w:ascii="Times New Roman" w:hAnsi="Times New Roman"/>
                <w:sz w:val="28"/>
              </w:rPr>
              <w:t> к</w:t>
            </w:r>
            <w:r>
              <w:rPr>
                <w:rFonts w:ascii="Times New Roman" w:hAnsi="Times New Roman"/>
                <w:spacing w:val="-1"/>
                <w:sz w:val="28"/>
              </w:rPr>
              <w:t> лицензированию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образовательной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деятельности</w:t>
            </w:r>
          </w:p>
          <w:p>
            <w:pPr>
              <w:pStyle w:val="TableParagraph"/>
              <w:spacing w:line="240" w:lineRule="auto"/>
              <w:ind w:left="131" w:right="155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(в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части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дополнительных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программ)</w:t>
            </w:r>
          </w:p>
        </w:tc>
        <w:tc>
          <w:tcPr>
            <w:tcW w:w="21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656" w:right="409" w:hanging="22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квартал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0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18" w:right="28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Рособрнадзор,</w:t>
            </w:r>
            <w:r>
              <w:rPr>
                <w:rFonts w:ascii="Times New Roman" w:hAnsi="Times New Roman"/>
                <w:spacing w:val="2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</w:p>
          <w:p>
            <w:pPr>
              <w:pStyle w:val="TableParagraph"/>
              <w:spacing w:line="240" w:lineRule="auto"/>
              <w:ind w:left="118" w:right="15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с </w:t>
            </w:r>
            <w:r>
              <w:rPr>
                <w:rFonts w:ascii="Times New Roman" w:hAnsi="Times New Roman"/>
                <w:spacing w:val="-1"/>
                <w:sz w:val="28"/>
              </w:rPr>
              <w:t>участием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Общественной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палаты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  <w:tc>
          <w:tcPr>
            <w:tcW w:w="32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25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  <w:tr>
        <w:trPr>
          <w:trHeight w:val="2254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37.</w:t>
            </w:r>
          </w:p>
        </w:tc>
        <w:tc>
          <w:tcPr>
            <w:tcW w:w="61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auto" w:before="145"/>
              <w:ind w:left="131" w:right="1641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Развитие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государственно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частного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социального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партнерства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системе</w:t>
            </w:r>
          </w:p>
          <w:p>
            <w:pPr>
              <w:pStyle w:val="TableParagraph"/>
              <w:spacing w:line="239" w:lineRule="auto"/>
              <w:ind w:left="131" w:right="135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детей,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том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числе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сфере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научно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технического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творчества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робототехники</w:t>
            </w:r>
          </w:p>
        </w:tc>
        <w:tc>
          <w:tcPr>
            <w:tcW w:w="21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auto" w:before="145"/>
              <w:ind w:left="656" w:right="409" w:hanging="22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квартал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0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18" w:right="123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федеральные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pacing w:val="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организации</w:t>
            </w:r>
          </w:p>
        </w:tc>
        <w:tc>
          <w:tcPr>
            <w:tcW w:w="32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auto" w:before="145"/>
              <w:ind w:left="125" w:right="139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методические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рекомендации</w:t>
            </w:r>
          </w:p>
        </w:tc>
      </w:tr>
      <w:tr>
        <w:trPr>
          <w:trHeight w:val="644" w:hRule="exact"/>
        </w:trPr>
        <w:tc>
          <w:tcPr>
            <w:tcW w:w="15283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3501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VI</w:t>
            </w:r>
            <w:r>
              <w:rPr>
                <w:rFonts w:ascii="Times New Roman" w:hAnsi="Times New Roman"/>
                <w:spacing w:val="-1"/>
                <w:sz w:val="28"/>
              </w:rPr>
              <w:t>. Поддержка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проектов развития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</w:p>
        </w:tc>
      </w:tr>
      <w:tr>
        <w:trPr>
          <w:trHeight w:val="1489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38.</w:t>
            </w:r>
          </w:p>
        </w:tc>
        <w:tc>
          <w:tcPr>
            <w:tcW w:w="61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31" w:right="5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Апробация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пилотных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проектов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области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развития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</w:p>
        </w:tc>
        <w:tc>
          <w:tcPr>
            <w:tcW w:w="21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421" w:right="401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г.,</w:t>
            </w:r>
          </w:p>
          <w:p>
            <w:pPr>
              <w:pStyle w:val="TableParagraph"/>
              <w:spacing w:line="240" w:lineRule="auto"/>
              <w:ind w:left="18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далее</w:t>
            </w:r>
            <w:r>
              <w:rPr>
                <w:rFonts w:ascii="Times New Roman" w:hAnsi="Times New Roman"/>
                <w:spacing w:val="-1"/>
                <w:sz w:val="28"/>
              </w:rPr>
              <w:t> ежегодно</w:t>
            </w:r>
          </w:p>
        </w:tc>
        <w:tc>
          <w:tcPr>
            <w:tcW w:w="30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2" w:lineRule="exact" w:before="147"/>
              <w:ind w:left="118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/>
              <w:ind w:left="118" w:right="123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</w:p>
        </w:tc>
        <w:tc>
          <w:tcPr>
            <w:tcW w:w="32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25" w:right="3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header="787" w:footer="0" w:top="1060" w:bottom="280" w:left="560" w:right="620"/>
        </w:sectPr>
      </w:pPr>
    </w:p>
    <w:tbl>
      <w:tblPr>
        <w:tblW w:w="0" w:type="auto"/>
        <w:jc w:val="left"/>
        <w:tblInd w:w="1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"/>
        <w:gridCol w:w="6108"/>
        <w:gridCol w:w="2160"/>
        <w:gridCol w:w="3066"/>
        <w:gridCol w:w="3234"/>
      </w:tblGrid>
      <w:tr>
        <w:trPr>
          <w:trHeight w:val="4387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39.</w:t>
            </w:r>
          </w:p>
        </w:tc>
        <w:tc>
          <w:tcPr>
            <w:tcW w:w="61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31" w:right="47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Проведение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олимпиад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конкурсных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мероприятий, направленных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на </w:t>
            </w:r>
            <w:r>
              <w:rPr>
                <w:rFonts w:ascii="Times New Roman" w:hAnsi="Times New Roman"/>
                <w:spacing w:val="-1"/>
                <w:sz w:val="28"/>
              </w:rPr>
              <w:t>выявление</w:t>
            </w:r>
            <w:r>
              <w:rPr>
                <w:rFonts w:ascii="Times New Roman" w:hAnsi="Times New Roman"/>
                <w:sz w:val="28"/>
              </w:rPr>
              <w:t> и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развитие</w:t>
            </w:r>
            <w:r>
              <w:rPr>
                <w:rFonts w:ascii="Times New Roman" w:hAnsi="Times New Roman"/>
                <w:sz w:val="28"/>
              </w:rPr>
              <w:t> у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обучающихся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интеллектуальных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3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творческих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способностей, способностей</w:t>
            </w:r>
          </w:p>
          <w:p>
            <w:pPr>
              <w:pStyle w:val="TableParagraph"/>
              <w:spacing w:line="240" w:lineRule="auto"/>
              <w:ind w:left="131" w:right="183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к </w:t>
            </w:r>
            <w:r>
              <w:rPr>
                <w:rFonts w:ascii="Times New Roman" w:hAnsi="Times New Roman"/>
                <w:spacing w:val="-1"/>
                <w:sz w:val="28"/>
              </w:rPr>
              <w:t>занятиям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физической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культурой</w:t>
            </w:r>
            <w:r>
              <w:rPr>
                <w:rFonts w:ascii="Times New Roman" w:hAnsi="Times New Roman"/>
                <w:sz w:val="28"/>
              </w:rPr>
              <w:t> и </w:t>
            </w:r>
            <w:r>
              <w:rPr>
                <w:rFonts w:ascii="Times New Roman" w:hAnsi="Times New Roman"/>
                <w:spacing w:val="-1"/>
                <w:sz w:val="28"/>
              </w:rPr>
              <w:t>спортом,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интереса</w:t>
            </w:r>
            <w:r>
              <w:rPr>
                <w:rFonts w:ascii="Times New Roman" w:hAnsi="Times New Roman"/>
                <w:sz w:val="28"/>
              </w:rPr>
              <w:t> к </w:t>
            </w:r>
            <w:r>
              <w:rPr>
                <w:rFonts w:ascii="Times New Roman" w:hAnsi="Times New Roman"/>
                <w:spacing w:val="-1"/>
                <w:sz w:val="28"/>
              </w:rPr>
              <w:t>научной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(научно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исследовательской)</w:t>
            </w:r>
            <w:r>
              <w:rPr>
                <w:rFonts w:ascii="Times New Roman" w:hAnsi="Times New Roman"/>
                <w:spacing w:val="3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деятельности, творческой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деятельности,</w:t>
            </w:r>
            <w:r>
              <w:rPr>
                <w:rFonts w:ascii="Times New Roman" w:hAnsi="Times New Roman"/>
                <w:spacing w:val="3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физкультурно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спортивной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деятельности, </w:t>
            </w:r>
            <w:r>
              <w:rPr>
                <w:rFonts w:ascii="Times New Roman" w:hAnsi="Times New Roman"/>
                <w:sz w:val="28"/>
              </w:rPr>
              <w:t>на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пропаганду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научных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знаний, творческих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спортивных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достижений</w:t>
            </w:r>
          </w:p>
        </w:tc>
        <w:tc>
          <w:tcPr>
            <w:tcW w:w="21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468" w:right="401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г.,</w:t>
            </w:r>
          </w:p>
          <w:p>
            <w:pPr>
              <w:pStyle w:val="TableParagraph"/>
              <w:spacing w:line="322" w:lineRule="exact"/>
              <w:ind w:left="6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далее</w:t>
            </w:r>
            <w:r>
              <w:rPr>
                <w:rFonts w:ascii="Times New Roman" w:hAnsi="Times New Roman"/>
                <w:spacing w:val="-1"/>
                <w:sz w:val="28"/>
              </w:rPr>
              <w:t> ежегодно</w:t>
            </w:r>
          </w:p>
        </w:tc>
        <w:tc>
          <w:tcPr>
            <w:tcW w:w="30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18" w:right="27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 w:before="2"/>
              <w:ind w:left="11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организации,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общероссийские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общественные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организации</w:t>
            </w:r>
          </w:p>
        </w:tc>
        <w:tc>
          <w:tcPr>
            <w:tcW w:w="32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25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  <w:tr>
        <w:trPr>
          <w:trHeight w:val="643" w:hRule="exact"/>
        </w:trPr>
        <w:tc>
          <w:tcPr>
            <w:tcW w:w="15283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1545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VII. </w:t>
            </w:r>
            <w:r>
              <w:rPr>
                <w:rFonts w:ascii="Times New Roman" w:hAnsi="Times New Roman"/>
                <w:spacing w:val="-1"/>
                <w:sz w:val="28"/>
              </w:rPr>
              <w:t>Информационная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поддержка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Концепции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развития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</w:p>
        </w:tc>
      </w:tr>
      <w:tr>
        <w:trPr>
          <w:trHeight w:val="2455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40.</w:t>
            </w:r>
          </w:p>
        </w:tc>
        <w:tc>
          <w:tcPr>
            <w:tcW w:w="61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31" w:right="93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Создание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единого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национального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портала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</w:p>
        </w:tc>
        <w:tc>
          <w:tcPr>
            <w:tcW w:w="21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704" w:right="454" w:hanging="18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0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18" w:right="27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/>
              <w:ind w:left="118" w:right="123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</w:p>
        </w:tc>
        <w:tc>
          <w:tcPr>
            <w:tcW w:w="32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25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header="787" w:footer="0" w:top="1060" w:bottom="280" w:left="560" w:right="620"/>
        </w:sectPr>
      </w:pPr>
    </w:p>
    <w:tbl>
      <w:tblPr>
        <w:tblW w:w="0" w:type="auto"/>
        <w:jc w:val="left"/>
        <w:tblInd w:w="1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"/>
        <w:gridCol w:w="6053"/>
        <w:gridCol w:w="2215"/>
        <w:gridCol w:w="3065"/>
        <w:gridCol w:w="3476"/>
      </w:tblGrid>
      <w:tr>
        <w:trPr>
          <w:trHeight w:val="2455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41.</w:t>
            </w:r>
          </w:p>
        </w:tc>
        <w:tc>
          <w:tcPr>
            <w:tcW w:w="60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31" w:right="23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Информационное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обеспечение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мероприятий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Концепции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развития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</w:p>
        </w:tc>
        <w:tc>
          <w:tcPr>
            <w:tcW w:w="22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524" w:right="401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г.,</w:t>
            </w:r>
          </w:p>
          <w:p>
            <w:pPr>
              <w:pStyle w:val="TableParagraph"/>
              <w:spacing w:line="322" w:lineRule="exact"/>
              <w:ind w:left="121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далее</w:t>
            </w:r>
            <w:r>
              <w:rPr>
                <w:rFonts w:ascii="Times New Roman" w:hAnsi="Times New Roman"/>
                <w:spacing w:val="-1"/>
                <w:sz w:val="28"/>
              </w:rPr>
              <w:t> ежегодно</w:t>
            </w:r>
          </w:p>
        </w:tc>
        <w:tc>
          <w:tcPr>
            <w:tcW w:w="30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18" w:right="27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/>
              <w:ind w:left="11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</w:p>
        </w:tc>
        <w:tc>
          <w:tcPr>
            <w:tcW w:w="34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информационно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аналитические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материалы</w:t>
            </w:r>
          </w:p>
        </w:tc>
      </w:tr>
      <w:tr>
        <w:trPr>
          <w:trHeight w:val="2576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42.</w:t>
            </w:r>
          </w:p>
        </w:tc>
        <w:tc>
          <w:tcPr>
            <w:tcW w:w="60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31" w:right="401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Информирование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общественности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возможностях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организаций,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осуществляющих</w:t>
            </w:r>
            <w:r>
              <w:rPr>
                <w:rFonts w:ascii="Times New Roman" w:hAnsi="Times New Roman"/>
                <w:spacing w:val="3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образовательную деятельность </w:t>
            </w:r>
            <w:r>
              <w:rPr>
                <w:rFonts w:ascii="Times New Roman" w:hAnsi="Times New Roman"/>
                <w:sz w:val="28"/>
              </w:rPr>
              <w:t>по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  <w:r>
              <w:rPr>
                <w:rFonts w:ascii="Times New Roman" w:hAnsi="Times New Roman"/>
                <w:spacing w:val="3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общеобразовательных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программ,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средствах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массовой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информации</w:t>
            </w:r>
          </w:p>
        </w:tc>
        <w:tc>
          <w:tcPr>
            <w:tcW w:w="22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524" w:right="401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г.,</w:t>
            </w:r>
          </w:p>
          <w:p>
            <w:pPr>
              <w:pStyle w:val="TableParagraph"/>
              <w:spacing w:line="322" w:lineRule="exact"/>
              <w:ind w:left="121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далее</w:t>
            </w:r>
            <w:r>
              <w:rPr>
                <w:rFonts w:ascii="Times New Roman" w:hAnsi="Times New Roman"/>
                <w:spacing w:val="-1"/>
                <w:sz w:val="28"/>
              </w:rPr>
              <w:t> ежегодно</w:t>
            </w:r>
          </w:p>
        </w:tc>
        <w:tc>
          <w:tcPr>
            <w:tcW w:w="30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18" w:right="27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/>
              <w:ind w:left="11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</w:p>
        </w:tc>
        <w:tc>
          <w:tcPr>
            <w:tcW w:w="34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информационно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аналитические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материалы</w:t>
            </w:r>
          </w:p>
        </w:tc>
      </w:tr>
      <w:tr>
        <w:trPr>
          <w:trHeight w:val="644" w:hRule="exact"/>
        </w:trPr>
        <w:tc>
          <w:tcPr>
            <w:tcW w:w="15524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455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VIII</w:t>
            </w:r>
            <w:r>
              <w:rPr>
                <w:rFonts w:ascii="Times New Roman" w:hAnsi="Times New Roman"/>
                <w:spacing w:val="-1"/>
                <w:sz w:val="28"/>
              </w:rPr>
              <w:t>. Управление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реализацией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Концепции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развития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</w:p>
        </w:tc>
      </w:tr>
      <w:tr>
        <w:trPr>
          <w:trHeight w:val="2132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43.</w:t>
            </w:r>
          </w:p>
        </w:tc>
        <w:tc>
          <w:tcPr>
            <w:tcW w:w="60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31" w:right="259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Актуализация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региональных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муниципальных</w:t>
            </w:r>
            <w:r>
              <w:rPr>
                <w:rFonts w:ascii="Times New Roman" w:hAnsi="Times New Roman"/>
                <w:spacing w:val="30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(планов мероприятий,</w:t>
            </w:r>
            <w:r>
              <w:rPr>
                <w:rFonts w:ascii="Times New Roman" w:hAnsi="Times New Roman"/>
                <w:spacing w:val="2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"</w:t>
            </w:r>
            <w:r>
              <w:rPr>
                <w:rFonts w:ascii="Times New Roman" w:hAnsi="Times New Roman"/>
                <w:spacing w:val="-2"/>
                <w:sz w:val="28"/>
              </w:rPr>
              <w:t>дорожных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карт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)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развитию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детей, достижению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целевых</w:t>
            </w:r>
            <w:r>
              <w:rPr>
                <w:rFonts w:ascii="Times New Roman" w:hAnsi="Times New Roman"/>
                <w:spacing w:val="3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показателей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охвата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дополнительными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общеобразовательными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программами</w:t>
            </w:r>
          </w:p>
        </w:tc>
        <w:tc>
          <w:tcPr>
            <w:tcW w:w="22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759" w:right="409" w:hanging="22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III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квартал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г.</w:t>
            </w:r>
          </w:p>
        </w:tc>
        <w:tc>
          <w:tcPr>
            <w:tcW w:w="30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2" w:lineRule="exact" w:before="147"/>
              <w:ind w:left="118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/>
              <w:ind w:left="118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</w:p>
        </w:tc>
        <w:tc>
          <w:tcPr>
            <w:tcW w:w="34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7"/>
              <w:ind w:left="126" w:right="583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header="787" w:footer="0" w:top="1060" w:bottom="280" w:left="560" w:right="540"/>
        </w:sectPr>
      </w:pPr>
    </w:p>
    <w:tbl>
      <w:tblPr>
        <w:tblW w:w="0" w:type="auto"/>
        <w:jc w:val="left"/>
        <w:tblInd w:w="1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"/>
        <w:gridCol w:w="6051"/>
        <w:gridCol w:w="2217"/>
        <w:gridCol w:w="3066"/>
        <w:gridCol w:w="3234"/>
      </w:tblGrid>
      <w:tr>
        <w:trPr>
          <w:trHeight w:val="2776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44.</w:t>
            </w:r>
          </w:p>
        </w:tc>
        <w:tc>
          <w:tcPr>
            <w:tcW w:w="60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31" w:right="24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Оценка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региональных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(планов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мероприятий,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"</w:t>
            </w:r>
            <w:r>
              <w:rPr>
                <w:rFonts w:ascii="Times New Roman" w:hAnsi="Times New Roman"/>
                <w:spacing w:val="-2"/>
                <w:sz w:val="28"/>
              </w:rPr>
              <w:t>дорожных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карт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)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развитию</w:t>
            </w:r>
            <w:r>
              <w:rPr>
                <w:rFonts w:ascii="Times New Roman" w:hAnsi="Times New Roman"/>
                <w:spacing w:val="39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достижению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целевых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показателей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охвата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  <w:r>
              <w:rPr>
                <w:rFonts w:ascii="Times New Roman" w:hAnsi="Times New Roman"/>
                <w:spacing w:val="3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дополнительными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общеобразовательными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программами</w:t>
            </w:r>
          </w:p>
        </w:tc>
        <w:tc>
          <w:tcPr>
            <w:tcW w:w="221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526" w:right="401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IV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г.,</w:t>
            </w:r>
          </w:p>
          <w:p>
            <w:pPr>
              <w:pStyle w:val="TableParagraph"/>
              <w:spacing w:line="322" w:lineRule="exact"/>
              <w:ind w:left="123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далее</w:t>
            </w:r>
            <w:r>
              <w:rPr>
                <w:rFonts w:ascii="Times New Roman" w:hAnsi="Times New Roman"/>
                <w:spacing w:val="-1"/>
                <w:sz w:val="28"/>
              </w:rPr>
              <w:t> ежегодно</w:t>
            </w:r>
          </w:p>
        </w:tc>
        <w:tc>
          <w:tcPr>
            <w:tcW w:w="30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18" w:right="27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pacing w:val="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 w:before="2"/>
              <w:ind w:left="118" w:right="125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</w:p>
        </w:tc>
        <w:tc>
          <w:tcPr>
            <w:tcW w:w="32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25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  <w:tr>
        <w:trPr>
          <w:trHeight w:val="3865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45.</w:t>
            </w:r>
          </w:p>
        </w:tc>
        <w:tc>
          <w:tcPr>
            <w:tcW w:w="60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31" w:right="35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Мониторинг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плана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мероприятий</w:t>
            </w:r>
            <w:r>
              <w:rPr>
                <w:rFonts w:ascii="Times New Roman" w:hAnsi="Times New Roman"/>
                <w:spacing w:val="29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на </w:t>
            </w:r>
            <w:r>
              <w:rPr>
                <w:rFonts w:ascii="Times New Roman" w:hAnsi="Times New Roman"/>
                <w:spacing w:val="-1"/>
                <w:sz w:val="28"/>
              </w:rPr>
              <w:t>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2020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годы</w:t>
            </w:r>
            <w:r>
              <w:rPr>
                <w:rFonts w:ascii="Times New Roman" w:hAnsi="Times New Roman"/>
                <w:sz w:val="28"/>
              </w:rPr>
              <w:t> по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Концепции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развития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</w:p>
        </w:tc>
        <w:tc>
          <w:tcPr>
            <w:tcW w:w="221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629" w:right="499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квартал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2016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г.,</w:t>
            </w:r>
          </w:p>
          <w:p>
            <w:pPr>
              <w:pStyle w:val="TableParagraph"/>
              <w:spacing w:line="240" w:lineRule="auto" w:before="2"/>
              <w:ind w:left="123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далее</w:t>
            </w:r>
            <w:r>
              <w:rPr>
                <w:rFonts w:ascii="Times New Roman" w:hAnsi="Times New Roman"/>
                <w:spacing w:val="-1"/>
                <w:sz w:val="28"/>
              </w:rPr>
              <w:t> ежегодно</w:t>
            </w:r>
          </w:p>
        </w:tc>
        <w:tc>
          <w:tcPr>
            <w:tcW w:w="30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18" w:right="277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/>
              <w:ind w:left="118" w:right="125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Федерации,</w:t>
            </w:r>
            <w:r>
              <w:rPr>
                <w:rFonts w:ascii="Times New Roman" w:hAnsi="Times New Roman"/>
                <w:spacing w:val="2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заинтересованные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общероссийские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общественные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организации</w:t>
            </w:r>
          </w:p>
        </w:tc>
        <w:tc>
          <w:tcPr>
            <w:tcW w:w="32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25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Правительство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</w:tr>
      <w:tr>
        <w:trPr>
          <w:trHeight w:val="2133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46.</w:t>
            </w:r>
          </w:p>
        </w:tc>
        <w:tc>
          <w:tcPr>
            <w:tcW w:w="60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2" w:lineRule="exact" w:before="146"/>
              <w:ind w:left="131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Мониторинг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внесения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изменений</w:t>
            </w:r>
          </w:p>
          <w:p>
            <w:pPr>
              <w:pStyle w:val="TableParagraph"/>
              <w:spacing w:line="240" w:lineRule="auto"/>
              <w:ind w:left="131" w:right="87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законодательство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сфере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26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части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их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приведения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> соответствие</w:t>
            </w:r>
            <w:r>
              <w:rPr>
                <w:rFonts w:ascii="Times New Roman" w:hAnsi="Times New Roman"/>
                <w:sz w:val="28"/>
              </w:rPr>
              <w:t> с </w:t>
            </w:r>
            <w:r>
              <w:rPr>
                <w:rFonts w:ascii="Times New Roman" w:hAnsi="Times New Roman"/>
                <w:spacing w:val="-1"/>
                <w:sz w:val="28"/>
              </w:rPr>
              <w:t>законодательством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</w:p>
        </w:tc>
        <w:tc>
          <w:tcPr>
            <w:tcW w:w="221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308" w:right="122" w:hanging="5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I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z w:val="28"/>
              </w:rPr>
              <w:t>III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кварталы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2016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pacing w:val="-1"/>
                <w:sz w:val="28"/>
              </w:rPr>
              <w:t> 2017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гг.</w:t>
            </w:r>
          </w:p>
        </w:tc>
        <w:tc>
          <w:tcPr>
            <w:tcW w:w="30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2" w:lineRule="exact" w:before="146"/>
              <w:ind w:left="118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/>
              <w:ind w:left="118" w:right="123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</w:p>
        </w:tc>
        <w:tc>
          <w:tcPr>
            <w:tcW w:w="32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6"/>
              <w:ind w:left="125" w:right="3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доклад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pgSz w:w="16850" w:h="11910" w:orient="landscape"/>
          <w:pgMar w:header="787" w:footer="0" w:top="1060" w:bottom="280" w:left="560" w:right="620"/>
        </w:sectPr>
      </w:pPr>
    </w:p>
    <w:tbl>
      <w:tblPr>
        <w:tblW w:w="0" w:type="auto"/>
        <w:jc w:val="left"/>
        <w:tblInd w:w="1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7"/>
        <w:gridCol w:w="2117"/>
        <w:gridCol w:w="3070"/>
        <w:gridCol w:w="3363"/>
      </w:tblGrid>
      <w:tr>
        <w:trPr>
          <w:trHeight w:val="653" w:hRule="exact"/>
        </w:trPr>
        <w:tc>
          <w:tcPr>
            <w:tcW w:w="680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3"/>
              <w:ind w:left="6"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Мероприятия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68" w:right="370" w:firstLine="30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Сроки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реализации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757" w:right="619" w:hanging="142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Ответственные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исполнители</w:t>
            </w: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53"/>
              <w:ind w:left="47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Итоговый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документ</w:t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"/>
        <w:gridCol w:w="6189"/>
        <w:gridCol w:w="2060"/>
        <w:gridCol w:w="3084"/>
        <w:gridCol w:w="3476"/>
      </w:tblGrid>
      <w:tr>
        <w:trPr>
          <w:trHeight w:val="2776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47.</w:t>
            </w:r>
          </w:p>
        </w:tc>
        <w:tc>
          <w:tcPr>
            <w:tcW w:w="61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31" w:right="87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Проведение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заседаний</w:t>
            </w:r>
            <w:r>
              <w:rPr>
                <w:rFonts w:ascii="Times New Roman" w:hAnsi="Times New Roman"/>
                <w:spacing w:val="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межведомственного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совета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по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дополнительному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образованию</w:t>
            </w:r>
          </w:p>
          <w:p>
            <w:pPr>
              <w:pStyle w:val="TableParagraph"/>
              <w:spacing w:line="322" w:lineRule="exact"/>
              <w:ind w:left="131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воспитанию детей</w:t>
            </w:r>
          </w:p>
        </w:tc>
        <w:tc>
          <w:tcPr>
            <w:tcW w:w="20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43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ежеквартально</w:t>
            </w:r>
          </w:p>
        </w:tc>
        <w:tc>
          <w:tcPr>
            <w:tcW w:w="30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37" w:right="27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органы</w:t>
            </w:r>
          </w:p>
          <w:p>
            <w:pPr>
              <w:pStyle w:val="TableParagraph"/>
              <w:spacing w:line="240" w:lineRule="auto" w:before="2"/>
              <w:ind w:left="137" w:right="124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исполнительной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субъектов Российской</w:t>
            </w:r>
            <w:r>
              <w:rPr>
                <w:rFonts w:ascii="Times New Roman" w:hAnsi="Times New Roman"/>
                <w:spacing w:val="28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</w:p>
        </w:tc>
        <w:tc>
          <w:tcPr>
            <w:tcW w:w="34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4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информационно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аналитические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материалы</w:t>
            </w:r>
          </w:p>
        </w:tc>
      </w:tr>
      <w:tr>
        <w:trPr>
          <w:trHeight w:val="2133" w:hRule="exact"/>
        </w:trPr>
        <w:tc>
          <w:tcPr>
            <w:tcW w:w="7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23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48.</w:t>
            </w:r>
          </w:p>
        </w:tc>
        <w:tc>
          <w:tcPr>
            <w:tcW w:w="61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31" w:right="141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Проведение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международных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и </w:t>
            </w:r>
            <w:r>
              <w:rPr>
                <w:rFonts w:ascii="Times New Roman" w:hAnsi="Times New Roman"/>
                <w:spacing w:val="-1"/>
                <w:sz w:val="28"/>
              </w:rPr>
              <w:t>всероссийских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мероприятий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для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специалистов системы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по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вопросам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развития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дополнительного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образования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детей,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59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том </w:t>
            </w:r>
            <w:r>
              <w:rPr>
                <w:rFonts w:ascii="Times New Roman" w:hAnsi="Times New Roman"/>
                <w:spacing w:val="-1"/>
                <w:sz w:val="28"/>
              </w:rPr>
              <w:t>числе</w:t>
            </w:r>
            <w:r>
              <w:rPr>
                <w:rFonts w:ascii="Times New Roman" w:hAnsi="Times New Roman"/>
                <w:spacing w:val="-2"/>
                <w:sz w:val="28"/>
              </w:rPr>
              <w:t> Международного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форума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инноваций</w:t>
            </w:r>
            <w:r>
              <w:rPr>
                <w:rFonts w:ascii="Times New Roman" w:hAnsi="Times New Roman"/>
                <w:spacing w:val="39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по</w:t>
            </w:r>
            <w:r>
              <w:rPr>
                <w:rFonts w:ascii="Times New Roman" w:hAnsi="Times New Roman"/>
                <w:spacing w:val="-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робототехнике</w:t>
            </w:r>
            <w:r>
              <w:rPr>
                <w:rFonts w:ascii="Times New Roman" w:hAnsi="Times New Roman"/>
                <w:spacing w:val="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sz w:val="28"/>
              </w:rPr>
              <w:t>Дни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робототехники</w:t>
            </w:r>
            <w:r>
              <w:rPr>
                <w:rFonts w:ascii="Times New Roman" w:hAnsi="Times New Roman"/>
                <w:sz w:val="28"/>
              </w:rPr>
              <w:t> в</w:t>
            </w:r>
            <w:r>
              <w:rPr>
                <w:rFonts w:ascii="Times New Roman" w:hAnsi="Times New Roman"/>
                <w:spacing w:val="-1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России</w:t>
            </w:r>
            <w:r>
              <w:rPr>
                <w:rFonts w:ascii="Times New Roman" w:hAnsi="Times New Roman"/>
                <w:sz w:val="28"/>
              </w:rPr>
              <w:t>"</w:t>
            </w:r>
          </w:p>
        </w:tc>
        <w:tc>
          <w:tcPr>
            <w:tcW w:w="20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546" w:right="424" w:hanging="116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ежегодно,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начиная</w:t>
            </w:r>
          </w:p>
          <w:p>
            <w:pPr>
              <w:pStyle w:val="TableParagraph"/>
              <w:spacing w:line="240" w:lineRule="auto" w:before="2"/>
              <w:ind w:left="359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pacing w:val="-1"/>
                <w:sz w:val="28"/>
              </w:rPr>
              <w:t> 2015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года</w:t>
            </w:r>
          </w:p>
        </w:tc>
        <w:tc>
          <w:tcPr>
            <w:tcW w:w="30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37" w:right="28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Минобрнауки</w:t>
            </w:r>
            <w:r>
              <w:rPr>
                <w:rFonts w:ascii="Times New Roman" w:hAnsi="Times New Roman"/>
                <w:spacing w:val="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5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Минкомсвязь</w:t>
            </w:r>
            <w:r>
              <w:rPr>
                <w:rFonts w:ascii="Times New Roman" w:hAnsi="Times New Roman"/>
                <w:spacing w:val="-2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России,</w:t>
            </w:r>
            <w:r>
              <w:rPr>
                <w:rFonts w:ascii="Times New Roman" w:hAnsi="Times New Roman"/>
                <w:spacing w:val="23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Минспорт </w:t>
            </w:r>
            <w:r>
              <w:rPr>
                <w:rFonts w:ascii="Times New Roman" w:hAnsi="Times New Roman"/>
                <w:spacing w:val="-2"/>
                <w:sz w:val="28"/>
              </w:rPr>
              <w:t>России,</w:t>
            </w:r>
            <w:r>
              <w:rPr>
                <w:rFonts w:ascii="Times New Roman" w:hAnsi="Times New Roman"/>
                <w:spacing w:val="21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Минкультуры</w:t>
            </w:r>
            <w:r>
              <w:rPr>
                <w:rFonts w:ascii="Times New Roman" w:hAnsi="Times New Roman"/>
                <w:sz w:val="28"/>
              </w:rPr>
              <w:t> России</w:t>
            </w:r>
          </w:p>
        </w:tc>
        <w:tc>
          <w:tcPr>
            <w:tcW w:w="34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5"/>
              <w:ind w:left="126" w:right="228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информационно</w:t>
            </w:r>
            <w:r>
              <w:rPr>
                <w:rFonts w:ascii="Times New Roman" w:hAnsi="Times New Roman"/>
                <w:spacing w:val="-1"/>
                <w:sz w:val="28"/>
              </w:rPr>
              <w:t>-</w:t>
            </w:r>
            <w:r>
              <w:rPr>
                <w:rFonts w:ascii="Times New Roman" w:hAnsi="Times New Roman"/>
                <w:spacing w:val="27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аналитические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1"/>
                <w:sz w:val="28"/>
              </w:rPr>
              <w:t>материалы</w:t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sz w:val="28"/>
          <w:szCs w:val="28"/>
        </w:rPr>
      </w:pPr>
    </w:p>
    <w:p>
      <w:pPr>
        <w:spacing w:line="20" w:lineRule="atLeast"/>
        <w:ind w:left="701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84.6pt;height:.6pt;mso-position-horizontal-relative:char;mso-position-vertical-relative:line" coordorigin="0,0" coordsize="1692,12">
            <v:group style="position:absolute;left:6;top:6;width:1681;height:2" coordorigin="6,6" coordsize="1681,2">
              <v:shape style="position:absolute;left:6;top:6;width:1681;height:2" coordorigin="6,6" coordsize="1681,0" path="m6,6l1686,6e" filled="false" stroked="true" strokeweight=".5616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sectPr>
      <w:pgSz w:w="16850" w:h="11910" w:orient="landscape"/>
      <w:pgMar w:header="787" w:footer="0" w:top="1060" w:bottom="280" w:left="560" w:right="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12.070007pt;margin-top:38.342388pt;width:18.2pt;height:16.05pt;mso-position-horizontal-relative:page;mso-position-vertical-relative:page;z-index:-31480" type="#_x0000_t202" filled="false" stroked="false">
          <v:textbox inset="0,0,0,0">
            <w:txbxContent>
              <w:p>
                <w:pPr>
                  <w:pStyle w:val="BodyText"/>
                  <w:spacing w:line="307" w:lineRule="exact"/>
                  <w:ind w:left="40" w:right="0"/>
                  <w:jc w:val="left"/>
                  <w:rPr>
                    <w:rFonts w:ascii="Times New Roman" w:hAnsi="Times New Roman" w:cs="Times New Roman" w:eastAsia="Times New Roman"/>
                  </w:rPr>
                </w:pPr>
                <w:r>
                  <w:rPr>
                    <w:rFonts w:ascii="Times New Roman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spacing w:val="1"/>
                  </w:rPr>
                </w:r>
                <w:r>
                  <w:rPr>
                    <w:rFonts w:ascii="Times New Roman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18" w:hanging="281"/>
        <w:jc w:val="left"/>
      </w:pPr>
      <w:rPr>
        <w:rFonts w:hint="default" w:ascii="Times New Roman" w:hAnsi="Times New Roman" w:eastAsia="Times New Roman"/>
        <w:spacing w:val="1"/>
        <w:sz w:val="28"/>
        <w:szCs w:val="28"/>
      </w:rPr>
    </w:lvl>
    <w:lvl w:ilvl="1">
      <w:start w:val="1"/>
      <w:numFmt w:val="bullet"/>
      <w:lvlText w:val="•"/>
      <w:lvlJc w:val="left"/>
      <w:pPr>
        <w:ind w:left="1037" w:hanging="28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56" w:hanging="28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75" w:hanging="2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3" w:hanging="2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2" w:hanging="2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1" w:hanging="2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0" w:hanging="2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8" w:hanging="28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8"/>
    </w:pPr>
    <w:rPr>
      <w:rFonts w:ascii="Times New Roman" w:hAnsi="Times New Roman" w:eastAsia="Times New Roman"/>
      <w:sz w:val="28"/>
      <w:szCs w:val="28"/>
    </w:rPr>
  </w:style>
  <w:style w:styleId="Heading1" w:type="paragraph">
    <w:name w:val="Heading 1"/>
    <w:basedOn w:val="Normal"/>
    <w:uiPriority w:val="1"/>
    <w:qFormat/>
    <w:pPr>
      <w:spacing w:before="119"/>
      <w:ind w:left="1032"/>
      <w:outlineLvl w:val="1"/>
    </w:pPr>
    <w:rPr>
      <w:rFonts w:ascii="Times New Roman" w:hAnsi="Times New Roman" w:eastAsia="Times New Roman"/>
      <w:b/>
      <w:bCs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ZivotkevichTI</dc:creator>
  <dcterms:created xsi:type="dcterms:W3CDTF">2015-04-30T11:53:38Z</dcterms:created>
  <dcterms:modified xsi:type="dcterms:W3CDTF">2015-04-30T11:53:38Z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2015-04-28T00:00:00Z</vt:filetime>
  </property>
  <property fmtid="{D5CDD505-2E9C-101B-9397-08002B2CF9AE}" pid="3" name="LastSaved">
    <vt:filetime>2015-04-30T00:00:00Z</vt:filetime>
  </property>
</Properties>
</file>